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18F" w:rsidRDefault="009A5978">
      <w:pPr>
        <w:pStyle w:val="Corpodetexto"/>
        <w:ind w:left="4132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>
            <wp:extent cx="1900065" cy="74295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006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718F" w:rsidRDefault="009A5978">
      <w:pPr>
        <w:spacing w:line="228" w:lineRule="exact"/>
        <w:ind w:left="1014" w:right="654"/>
        <w:jc w:val="center"/>
        <w:rPr>
          <w:sz w:val="20"/>
        </w:rPr>
      </w:pPr>
      <w:r>
        <w:rPr>
          <w:sz w:val="20"/>
        </w:rPr>
        <w:t>INSTITUTO FEDERAL DE EDUCAÇÃO, CIÊNCIA E TECNOLOGIA DE SERGIPE</w:t>
      </w:r>
    </w:p>
    <w:p w:rsidR="002C718F" w:rsidRDefault="009A5978">
      <w:pPr>
        <w:spacing w:after="19"/>
        <w:ind w:left="3472" w:right="1503"/>
        <w:jc w:val="center"/>
        <w:rPr>
          <w:sz w:val="20"/>
        </w:rPr>
      </w:pPr>
      <w:r>
        <w:rPr>
          <w:sz w:val="20"/>
        </w:rPr>
        <w:t>PRÓ-REITORIA DE GESTÃO DE PESSOAS</w:t>
      </w:r>
    </w:p>
    <w:p w:rsidR="002C718F" w:rsidRDefault="009A5978">
      <w:pPr>
        <w:pStyle w:val="Corpodetexto"/>
        <w:spacing w:line="20" w:lineRule="exact"/>
        <w:ind w:left="638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6330950" cy="7620"/>
                <wp:effectExtent l="0" t="0" r="0" b="3175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0950" cy="7620"/>
                          <a:chOff x="0" y="0"/>
                          <a:chExt cx="9970" cy="12"/>
                        </a:xfrm>
                      </wpg:grpSpPr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970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9D1712" id="Group 3" o:spid="_x0000_s1026" style="width:498.5pt;height:.6pt;mso-position-horizontal-relative:char;mso-position-vertical-relative:line" coordsize="997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">
                <v:rect id="Rectangle 4" o:spid="_x0000_s1027" style="position:absolute;width:9970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2C718F" w:rsidRDefault="002C718F">
      <w:pPr>
        <w:pStyle w:val="Corpodetexto"/>
        <w:spacing w:before="2"/>
        <w:rPr>
          <w:sz w:val="18"/>
        </w:rPr>
      </w:pPr>
    </w:p>
    <w:p w:rsidR="002C718F" w:rsidRDefault="009A5978">
      <w:pPr>
        <w:pStyle w:val="Ttulo"/>
      </w:pPr>
      <w:bookmarkStart w:id="0" w:name="ABONO_DE_PERMANÊNCIA"/>
      <w:bookmarkEnd w:id="0"/>
      <w:r>
        <w:rPr>
          <w:w w:val="105"/>
          <w:shd w:val="clear" w:color="auto" w:fill="BFBFBF"/>
        </w:rPr>
        <w:t>ABONO DE PERMANÊNCIA</w:t>
      </w:r>
    </w:p>
    <w:p w:rsidR="002C718F" w:rsidRDefault="002C718F">
      <w:pPr>
        <w:pStyle w:val="Corpodetexto"/>
        <w:rPr>
          <w:rFonts w:ascii="Times New Roman"/>
          <w:b/>
          <w:sz w:val="28"/>
        </w:rPr>
      </w:pPr>
    </w:p>
    <w:p w:rsidR="002C718F" w:rsidRDefault="002C718F">
      <w:pPr>
        <w:pStyle w:val="Corpodetexto"/>
        <w:spacing w:before="6"/>
        <w:rPr>
          <w:rFonts w:ascii="Times New Roman"/>
          <w:b/>
        </w:rPr>
      </w:pPr>
    </w:p>
    <w:p w:rsidR="002C718F" w:rsidRDefault="009A5978">
      <w:pPr>
        <w:pStyle w:val="Corpodetexto"/>
        <w:ind w:left="640"/>
      </w:pPr>
      <w:bookmarkStart w:id="1" w:name="À_Pró-Reitoria_de_Gestão_de_Pessoas_–_PR"/>
      <w:bookmarkEnd w:id="1"/>
      <w:r>
        <w:t>À Pró-Reitoria de Gestão de Pessoas – PROGEP</w:t>
      </w:r>
    </w:p>
    <w:p w:rsidR="002C718F" w:rsidRDefault="002C718F">
      <w:pPr>
        <w:pStyle w:val="Corpodetexto"/>
        <w:rPr>
          <w:sz w:val="20"/>
        </w:rPr>
      </w:pPr>
    </w:p>
    <w:p w:rsidR="002C718F" w:rsidRDefault="002C718F">
      <w:pPr>
        <w:pStyle w:val="Corpodetexto"/>
        <w:rPr>
          <w:sz w:val="20"/>
        </w:rPr>
      </w:pPr>
    </w:p>
    <w:p w:rsidR="002C718F" w:rsidRDefault="002C718F">
      <w:pPr>
        <w:pStyle w:val="Corpodetexto"/>
        <w:rPr>
          <w:sz w:val="20"/>
        </w:rPr>
      </w:pPr>
    </w:p>
    <w:p w:rsidR="002C718F" w:rsidRDefault="002C718F">
      <w:pPr>
        <w:pStyle w:val="Corpodetexto"/>
        <w:spacing w:before="10"/>
      </w:pPr>
    </w:p>
    <w:p w:rsidR="002C718F" w:rsidRDefault="009A5978">
      <w:pPr>
        <w:tabs>
          <w:tab w:val="left" w:pos="10499"/>
        </w:tabs>
        <w:spacing w:before="1"/>
        <w:ind w:left="2058"/>
        <w:rPr>
          <w:b/>
        </w:rPr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b/>
        </w:rPr>
        <w:t>,</w:t>
      </w:r>
    </w:p>
    <w:p w:rsidR="002C718F" w:rsidRDefault="009A5978">
      <w:pPr>
        <w:ind w:left="5596"/>
        <w:rPr>
          <w:sz w:val="12"/>
        </w:rPr>
      </w:pPr>
      <w:r>
        <w:rPr>
          <w:sz w:val="12"/>
        </w:rPr>
        <w:t>[nome completo do(a) servidor(a)]</w:t>
      </w:r>
    </w:p>
    <w:p w:rsidR="002C718F" w:rsidRDefault="009A5978">
      <w:pPr>
        <w:pStyle w:val="Corpodetexto"/>
        <w:tabs>
          <w:tab w:val="left" w:pos="2297"/>
          <w:tab w:val="left" w:pos="3284"/>
          <w:tab w:val="left" w:pos="3910"/>
          <w:tab w:val="left" w:pos="6528"/>
          <w:tab w:val="left" w:pos="6905"/>
          <w:tab w:val="left" w:pos="7389"/>
          <w:tab w:val="left" w:pos="8719"/>
          <w:tab w:val="left" w:pos="9386"/>
          <w:tab w:val="left" w:pos="10362"/>
        </w:tabs>
        <w:spacing w:before="139"/>
        <w:ind w:left="640"/>
      </w:pPr>
      <w:r>
        <w:t>Identificação</w:t>
      </w:r>
      <w:r>
        <w:tab/>
        <w:t>Única</w:t>
      </w:r>
      <w:r>
        <w:tab/>
        <w:t>nº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,</w:t>
      </w:r>
      <w:r>
        <w:tab/>
        <w:t>ocupante</w:t>
      </w:r>
      <w:r>
        <w:tab/>
        <w:t>do</w:t>
      </w:r>
      <w:r>
        <w:tab/>
        <w:t>cargo</w:t>
      </w:r>
      <w:r>
        <w:tab/>
        <w:t>de</w:t>
      </w:r>
    </w:p>
    <w:p w:rsidR="002C718F" w:rsidRDefault="009A5978">
      <w:pPr>
        <w:pStyle w:val="Corpodetexto"/>
        <w:tabs>
          <w:tab w:val="left" w:pos="3838"/>
          <w:tab w:val="left" w:pos="4636"/>
          <w:tab w:val="left" w:pos="5432"/>
          <w:tab w:val="left" w:pos="7535"/>
          <w:tab w:val="left" w:pos="7663"/>
        </w:tabs>
        <w:spacing w:before="125" w:line="360" w:lineRule="auto"/>
        <w:ind w:left="640" w:right="105"/>
        <w:jc w:val="both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26"/>
        </w:rPr>
        <w:t xml:space="preserve"> </w:t>
      </w:r>
      <w:r>
        <w:t>, lotado(a) e com exercício no(a)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tendo ingressado no Quadro de  Pessoal  do</w:t>
      </w:r>
      <w:r>
        <w:rPr>
          <w:spacing w:val="60"/>
        </w:rPr>
        <w:t xml:space="preserve"> </w:t>
      </w:r>
      <w:r>
        <w:t>IFS</w:t>
      </w:r>
      <w:r>
        <w:rPr>
          <w:spacing w:val="59"/>
        </w:rPr>
        <w:t xml:space="preserve"> </w:t>
      </w:r>
      <w:r>
        <w:t>em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requer </w:t>
      </w:r>
      <w:r>
        <w:rPr>
          <w:i/>
        </w:rPr>
        <w:t>ABONO DE PERMANÊNCIA</w:t>
      </w:r>
      <w:r>
        <w:t>, por já ter cumprido os requisitos para a aposentadoria e optando por permanecer em atividade, de acordo com o disposto na Emenda Constitucional nº</w:t>
      </w:r>
      <w:r>
        <w:rPr>
          <w:spacing w:val="-1"/>
        </w:rPr>
        <w:t xml:space="preserve"> </w:t>
      </w:r>
      <w:r w:rsidR="00801D8F">
        <w:rPr>
          <w:spacing w:val="-1"/>
        </w:rPr>
        <w:t>13</w:t>
      </w:r>
      <w:r>
        <w:t>/20</w:t>
      </w:r>
      <w:r w:rsidR="00801D8F">
        <w:t>19</w:t>
      </w:r>
      <w:r>
        <w:t>.</w:t>
      </w:r>
    </w:p>
    <w:p w:rsidR="002C718F" w:rsidRDefault="009A5978">
      <w:pPr>
        <w:pStyle w:val="Corpodetexto"/>
        <w:spacing w:line="252" w:lineRule="exact"/>
        <w:ind w:left="2056"/>
        <w:jc w:val="both"/>
      </w:pPr>
      <w:r>
        <w:t>Manifesto, por oportuno, o desejo de:</w:t>
      </w:r>
    </w:p>
    <w:p w:rsidR="002C718F" w:rsidRDefault="009A5978">
      <w:pPr>
        <w:spacing w:before="125" w:line="360" w:lineRule="auto"/>
        <w:ind w:left="640" w:right="110" w:firstLine="1416"/>
        <w:jc w:val="both"/>
      </w:pPr>
      <w:r>
        <w:t xml:space="preserve">[ ] </w:t>
      </w:r>
      <w:r>
        <w:rPr>
          <w:b/>
        </w:rPr>
        <w:t>não computar períodos de licença-prêmio não gozados</w:t>
      </w:r>
      <w:r>
        <w:t>, na forma convertida, tendo em vista que pretendo usufruí-los oportunamente;</w:t>
      </w:r>
    </w:p>
    <w:p w:rsidR="002C718F" w:rsidRDefault="009A5978">
      <w:pPr>
        <w:spacing w:line="360" w:lineRule="auto"/>
        <w:ind w:left="640" w:right="104" w:firstLine="1416"/>
        <w:jc w:val="both"/>
      </w:pPr>
      <w:r>
        <w:t xml:space="preserve">[ ] </w:t>
      </w:r>
      <w:r>
        <w:rPr>
          <w:b/>
        </w:rPr>
        <w:t>computar os períodos de licença-prêmio não gozados</w:t>
      </w:r>
      <w:r>
        <w:t>, na forma convertida, conforme</w:t>
      </w:r>
      <w:r>
        <w:t xml:space="preserve"> a necessidade para fazer jus ao referido abono da maneira mais vantajosa, </w:t>
      </w:r>
      <w:r>
        <w:rPr>
          <w:b/>
        </w:rPr>
        <w:t>estando ciente da impossibilidade de gozo futuro dos períodos eventualmente utilizados</w:t>
      </w:r>
      <w:r>
        <w:t>;</w:t>
      </w:r>
    </w:p>
    <w:p w:rsidR="002C718F" w:rsidRDefault="009A5978">
      <w:pPr>
        <w:spacing w:line="357" w:lineRule="auto"/>
        <w:ind w:left="640" w:right="116" w:firstLine="1416"/>
        <w:jc w:val="both"/>
      </w:pPr>
      <w:r>
        <w:t xml:space="preserve">[ ] </w:t>
      </w:r>
      <w:r>
        <w:rPr>
          <w:b/>
        </w:rPr>
        <w:t>ser previamente consultado(a) quanto ao cômputo de períodos de licença- prêmio não gozado</w:t>
      </w:r>
      <w:r>
        <w:rPr>
          <w:b/>
        </w:rPr>
        <w:t>s</w:t>
      </w:r>
      <w:r>
        <w:t>, na forma convertida, para fins do referido abono.</w:t>
      </w:r>
    </w:p>
    <w:p w:rsidR="002C718F" w:rsidRDefault="002C718F">
      <w:pPr>
        <w:pStyle w:val="Corpodetexto"/>
        <w:spacing w:before="2"/>
        <w:rPr>
          <w:sz w:val="24"/>
        </w:rPr>
      </w:pPr>
    </w:p>
    <w:p w:rsidR="002C718F" w:rsidRDefault="009A5978">
      <w:pPr>
        <w:pStyle w:val="Corpodetexto"/>
        <w:spacing w:line="357" w:lineRule="auto"/>
        <w:ind w:left="2056" w:right="6870"/>
      </w:pPr>
      <w:r>
        <w:t>Nestes termos, pede deferimento.</w:t>
      </w:r>
    </w:p>
    <w:p w:rsidR="002C718F" w:rsidRDefault="002C718F">
      <w:pPr>
        <w:pStyle w:val="Corpodetexto"/>
        <w:spacing w:before="3"/>
        <w:rPr>
          <w:sz w:val="33"/>
        </w:rPr>
      </w:pPr>
    </w:p>
    <w:p w:rsidR="002C718F" w:rsidRDefault="009A5978">
      <w:pPr>
        <w:pStyle w:val="Corpodetexto"/>
        <w:tabs>
          <w:tab w:val="left" w:pos="1112"/>
          <w:tab w:val="left" w:pos="1968"/>
          <w:tab w:val="left" w:pos="3068"/>
        </w:tabs>
        <w:ind w:right="106"/>
        <w:jc w:val="right"/>
      </w:pPr>
      <w:bookmarkStart w:id="2" w:name="Em_______/_______/_________."/>
      <w:bookmarkEnd w:id="2"/>
      <w:r>
        <w:t>Em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2C718F" w:rsidRDefault="002C718F">
      <w:pPr>
        <w:pStyle w:val="Corpodetexto"/>
        <w:rPr>
          <w:sz w:val="20"/>
        </w:rPr>
      </w:pPr>
    </w:p>
    <w:p w:rsidR="00801D8F" w:rsidRDefault="00801D8F" w:rsidP="00801D8F">
      <w:pPr>
        <w:pStyle w:val="Corpodetexto"/>
        <w:jc w:val="center"/>
        <w:rPr>
          <w:sz w:val="24"/>
        </w:rPr>
      </w:pPr>
    </w:p>
    <w:p w:rsidR="00801D8F" w:rsidRDefault="00801D8F" w:rsidP="00801D8F">
      <w:pPr>
        <w:pStyle w:val="Corpodetexto"/>
        <w:jc w:val="center"/>
        <w:rPr>
          <w:sz w:val="24"/>
        </w:rPr>
      </w:pPr>
      <w:r>
        <w:rPr>
          <w:sz w:val="24"/>
        </w:rPr>
        <w:t>______________________________________________________</w:t>
      </w:r>
    </w:p>
    <w:p w:rsidR="00801D8F" w:rsidRDefault="00801D8F" w:rsidP="00801D8F">
      <w:pPr>
        <w:pStyle w:val="Corpodetexto"/>
        <w:jc w:val="center"/>
        <w:rPr>
          <w:sz w:val="24"/>
        </w:rPr>
      </w:pPr>
      <w:r>
        <w:rPr>
          <w:sz w:val="24"/>
        </w:rPr>
        <w:t>Assinatura do(a) Requerent</w:t>
      </w:r>
      <w:bookmarkStart w:id="3" w:name="_GoBack"/>
      <w:bookmarkEnd w:id="3"/>
      <w:r>
        <w:rPr>
          <w:sz w:val="24"/>
        </w:rPr>
        <w:t>e</w:t>
      </w:r>
    </w:p>
    <w:sectPr w:rsidR="00801D8F">
      <w:type w:val="continuous"/>
      <w:pgSz w:w="12240" w:h="15840"/>
      <w:pgMar w:top="720" w:right="740" w:bottom="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18F"/>
    <w:rsid w:val="002C718F"/>
    <w:rsid w:val="00801D8F"/>
    <w:rsid w:val="009A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4CA22"/>
  <w15:docId w15:val="{3BC1E942-DEB1-4FDE-A771-369232571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43"/>
      <w:ind w:left="1014" w:right="487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ABONO DE PERMANÊNCIA</vt:lpstr>
    </vt:vector>
  </TitlesOfParts>
  <Company>IFS-Reitoria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ABONO DE PERMANÊNCIA</dc:title>
  <dc:creator>ufrgs</dc:creator>
  <cp:lastModifiedBy>Kleber Souza da Silva</cp:lastModifiedBy>
  <cp:revision>2</cp:revision>
  <dcterms:created xsi:type="dcterms:W3CDTF">2021-04-27T17:10:00Z</dcterms:created>
  <dcterms:modified xsi:type="dcterms:W3CDTF">2021-04-27T17:10:00Z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2015-03-05T00:00:00Z</vt:filetime>
  </property>
  <property fmtid="{D5CDD505-2E9C-101B-9397-08002B2CF9AE}" pid="3" name="Creator">
    <vt:lpwstr>Writer</vt:lpwstr>
  </property>
  <property fmtid="{D5CDD505-2E9C-101B-9397-08002B2CF9AE}" pid="4" name="LastSaved">
    <vt:filetime>2021-04-27T00:00:00Z</vt:filetime>
  </property>
</Properties>
</file>