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66A4" w14:textId="0C6B5EDA" w:rsidR="00915C47" w:rsidRPr="00915C47" w:rsidRDefault="00915C47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jc w:val="center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t>ANEXO I</w:t>
      </w:r>
    </w:p>
    <w:p w14:paraId="5FA15120" w14:textId="77777777" w:rsidR="00447439" w:rsidRDefault="00447439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  <w:highlight w:val="white"/>
        </w:rPr>
      </w:pPr>
    </w:p>
    <w:p w14:paraId="58768874" w14:textId="0E229456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t>1. DADOS INSTITUCIONAIS</w:t>
      </w:r>
      <w:r w:rsidRPr="00915C47">
        <w:rPr>
          <w:rFonts w:ascii="Open Sans" w:eastAsia="Calibri" w:hAnsi="Open Sans" w:cs="Open Sans"/>
          <w:b/>
          <w:color w:val="000000"/>
        </w:rPr>
        <w:t xml:space="preserve"> </w:t>
      </w:r>
    </w:p>
    <w:p w14:paraId="565DB31D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1. 1. IDENTIFICAÇÃO DA INSTITUIÇÃO </w:t>
      </w:r>
    </w:p>
    <w:p w14:paraId="63AD4BBB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20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1.1.1. Dados da instituição da Rede Federal </w:t>
      </w:r>
    </w:p>
    <w:tbl>
      <w:tblPr>
        <w:tblW w:w="8968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3"/>
        <w:gridCol w:w="2977"/>
        <w:gridCol w:w="3118"/>
      </w:tblGrid>
      <w:tr w:rsidR="00915C47" w:rsidRPr="00915C47" w14:paraId="3435D076" w14:textId="77777777" w:rsidTr="00447439">
        <w:trPr>
          <w:trHeight w:val="242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29DE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Nome da Instituição:</w:t>
            </w:r>
          </w:p>
        </w:tc>
      </w:tr>
      <w:tr w:rsidR="00915C47" w:rsidRPr="00915C47" w14:paraId="03FA9AF6" w14:textId="77777777" w:rsidTr="00447439">
        <w:trPr>
          <w:trHeight w:val="199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1C28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Sigla: 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E37A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Estado:</w:t>
            </w:r>
          </w:p>
        </w:tc>
      </w:tr>
      <w:tr w:rsidR="00915C47" w:rsidRPr="00915C47" w14:paraId="643F0906" w14:textId="77777777" w:rsidTr="00447439">
        <w:trPr>
          <w:trHeight w:val="194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8876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CNPJ: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0070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E-mail: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C645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Site:</w:t>
            </w:r>
          </w:p>
        </w:tc>
      </w:tr>
      <w:tr w:rsidR="00915C47" w:rsidRPr="00915C47" w14:paraId="73FC50F4" w14:textId="77777777" w:rsidTr="00447439">
        <w:trPr>
          <w:trHeight w:val="564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21B7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Endereço para correspondência:</w:t>
            </w:r>
          </w:p>
        </w:tc>
      </w:tr>
      <w:tr w:rsidR="00915C47" w:rsidRPr="00915C47" w14:paraId="5ED63A5B" w14:textId="77777777" w:rsidTr="00447439">
        <w:trPr>
          <w:trHeight w:val="200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9AED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Representante Institucional:</w:t>
            </w:r>
          </w:p>
        </w:tc>
      </w:tr>
      <w:tr w:rsidR="00915C47" w:rsidRPr="00915C47" w14:paraId="49F65FCD" w14:textId="77777777" w:rsidTr="00447439">
        <w:trPr>
          <w:trHeight w:val="202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A11B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Cargo:</w:t>
            </w:r>
          </w:p>
        </w:tc>
      </w:tr>
      <w:tr w:rsidR="00915C47" w:rsidRPr="00915C47" w14:paraId="5E8CF123" w14:textId="77777777" w:rsidTr="00447439">
        <w:trPr>
          <w:trHeight w:val="195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10E5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CPF: 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D75D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E-mail:</w:t>
            </w:r>
          </w:p>
        </w:tc>
      </w:tr>
    </w:tbl>
    <w:p w14:paraId="600BAA33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3A8D423D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58330496" w14:textId="4AB22712" w:rsid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17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*instituição deverá preencher os dados completos de um formulário para cada projeto no sistema. </w:t>
      </w:r>
    </w:p>
    <w:p w14:paraId="2F91AD57" w14:textId="77777777" w:rsidR="00447439" w:rsidRPr="00915C47" w:rsidRDefault="00447439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174"/>
        <w:rPr>
          <w:rFonts w:ascii="Open Sans" w:eastAsia="Calibri" w:hAnsi="Open Sans" w:cs="Open Sans"/>
          <w:color w:val="000000"/>
        </w:rPr>
      </w:pPr>
    </w:p>
    <w:p w14:paraId="3843D3F2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/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2.1. IDENTIFICAÇÃO DA ASSOCIAÇÃO PARCEIRA </w:t>
      </w:r>
    </w:p>
    <w:p w14:paraId="1D26C282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5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2.1 Dados da associação parceira </w:t>
      </w:r>
    </w:p>
    <w:tbl>
      <w:tblPr>
        <w:tblW w:w="8968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3"/>
        <w:gridCol w:w="2977"/>
        <w:gridCol w:w="3118"/>
      </w:tblGrid>
      <w:tr w:rsidR="00915C47" w:rsidRPr="00915C47" w14:paraId="7D461CB0" w14:textId="77777777" w:rsidTr="00447439">
        <w:trPr>
          <w:trHeight w:val="243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B5A9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Nome:</w:t>
            </w:r>
          </w:p>
        </w:tc>
      </w:tr>
      <w:tr w:rsidR="00915C47" w:rsidRPr="00915C47" w14:paraId="0DE2448E" w14:textId="77777777" w:rsidTr="00447439">
        <w:trPr>
          <w:trHeight w:val="194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755E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Sigla: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3A24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Estado: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4A41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Telefone:</w:t>
            </w:r>
          </w:p>
        </w:tc>
      </w:tr>
      <w:tr w:rsidR="00915C47" w:rsidRPr="00915C47" w14:paraId="353F1E0B" w14:textId="77777777" w:rsidTr="00447439">
        <w:trPr>
          <w:trHeight w:val="197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C41E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CNPJ: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91A5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E-mail: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47E5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Site:</w:t>
            </w:r>
          </w:p>
        </w:tc>
      </w:tr>
      <w:tr w:rsidR="00915C47" w:rsidRPr="00915C47" w14:paraId="5EC362A3" w14:textId="77777777" w:rsidTr="00447439">
        <w:trPr>
          <w:trHeight w:val="564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5D98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Endereço para correspondência:</w:t>
            </w:r>
          </w:p>
        </w:tc>
      </w:tr>
      <w:tr w:rsidR="00915C47" w:rsidRPr="00915C47" w14:paraId="4985F27A" w14:textId="77777777" w:rsidTr="00447439">
        <w:trPr>
          <w:trHeight w:val="200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FFEE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Representante Institucional:</w:t>
            </w:r>
          </w:p>
        </w:tc>
      </w:tr>
      <w:tr w:rsidR="00915C47" w:rsidRPr="00915C47" w14:paraId="3EB6A46A" w14:textId="77777777" w:rsidTr="00447439">
        <w:trPr>
          <w:trHeight w:val="202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1D2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Cargo:</w:t>
            </w:r>
          </w:p>
        </w:tc>
      </w:tr>
      <w:tr w:rsidR="00915C47" w:rsidRPr="00915C47" w14:paraId="5522A266" w14:textId="77777777" w:rsidTr="00447439">
        <w:trPr>
          <w:trHeight w:val="198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4926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CPF: 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446C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E-mail:</w:t>
            </w:r>
          </w:p>
        </w:tc>
      </w:tr>
      <w:tr w:rsidR="00915C47" w:rsidRPr="00915C47" w14:paraId="481B3CC9" w14:textId="77777777" w:rsidTr="00447439">
        <w:trPr>
          <w:trHeight w:val="196"/>
        </w:trPr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019E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Telefone: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C6B7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14:paraId="57F7D0D9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5913E8E6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6BDAB81D" w14:textId="25146F92" w:rsid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17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lastRenderedPageBreak/>
        <w:t>* A instituição deverá preencher os dados completos de um formulário para cada projeto no sistema.</w:t>
      </w:r>
    </w:p>
    <w:p w14:paraId="1C08EEEF" w14:textId="77777777" w:rsidR="00447439" w:rsidRPr="00915C47" w:rsidRDefault="00447439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174"/>
        <w:rPr>
          <w:rFonts w:ascii="Open Sans" w:eastAsia="Calibri" w:hAnsi="Open Sans" w:cs="Open Sans"/>
          <w:color w:val="000000"/>
        </w:rPr>
      </w:pPr>
    </w:p>
    <w:p w14:paraId="40D61457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/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3. COMPROMISSO </w:t>
      </w:r>
    </w:p>
    <w:p w14:paraId="6FD72558" w14:textId="77777777" w:rsidR="00915C47" w:rsidRPr="00915C47" w:rsidRDefault="00915C47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Na condição de representante da instituição proponente, sob as penas da lei, declaro que: </w:t>
      </w:r>
    </w:p>
    <w:p w14:paraId="2BC095B5" w14:textId="77777777" w:rsidR="00915C47" w:rsidRPr="00915C47" w:rsidRDefault="00915C47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209" w:right="89" w:firstLine="4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a) para as propostas apresentadas no Eixo I, que a instituição que represento não possui projetos ou iniciativas para desenvolvimento de IG e/ou MC, e que não foi ainda iniciado projeto de IG e/ou MC para a proposta apresentada; </w:t>
      </w:r>
    </w:p>
    <w:p w14:paraId="163C1A99" w14:textId="1DC317D3" w:rsidR="00915C47" w:rsidRDefault="00915C47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213" w:right="87" w:firstLine="4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>b) para as propostas apresentadas no Eixo II, que a instituição que represento ainda não desenvolveu a ação proposta, e que ela é imprescindível ao desenvolvimento da IG.</w:t>
      </w:r>
    </w:p>
    <w:p w14:paraId="6075BAB0" w14:textId="1F87E541" w:rsidR="00447439" w:rsidRDefault="00447439">
      <w:pPr>
        <w:rPr>
          <w:rFonts w:ascii="Open Sans" w:eastAsia="Calibri" w:hAnsi="Open Sans" w:cs="Open Sans"/>
          <w:color w:val="000000"/>
        </w:rPr>
      </w:pPr>
      <w:r>
        <w:rPr>
          <w:rFonts w:ascii="Open Sans" w:eastAsia="Calibri" w:hAnsi="Open Sans" w:cs="Open Sans"/>
          <w:color w:val="000000"/>
        </w:rPr>
        <w:br w:type="page"/>
      </w:r>
    </w:p>
    <w:p w14:paraId="3B72B6FF" w14:textId="77777777" w:rsidR="00447439" w:rsidRPr="00915C47" w:rsidRDefault="00447439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213" w:right="87" w:firstLine="4"/>
        <w:jc w:val="both"/>
        <w:rPr>
          <w:rFonts w:ascii="Open Sans" w:eastAsia="Calibri" w:hAnsi="Open Sans" w:cs="Open Sans"/>
          <w:color w:val="000000"/>
        </w:rPr>
      </w:pPr>
    </w:p>
    <w:p w14:paraId="22F4E7C9" w14:textId="1C244B20" w:rsidR="00447439" w:rsidRPr="00915C47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/>
        <w:jc w:val="center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t>ANEXO II</w:t>
      </w:r>
    </w:p>
    <w:p w14:paraId="55192CCA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t>MODELO DE PROJETO DO EIXO I - DIAGNÓSTICO DE POTENCIAL DE IG/MC</w:t>
      </w:r>
      <w:r w:rsidRPr="00915C47">
        <w:rPr>
          <w:rFonts w:ascii="Open Sans" w:eastAsia="Calibri" w:hAnsi="Open Sans" w:cs="Open Sans"/>
          <w:b/>
          <w:color w:val="000000"/>
        </w:rPr>
        <w:t xml:space="preserve"> </w:t>
      </w:r>
    </w:p>
    <w:p w14:paraId="41D833B9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1. IDENTIFICAÇÃO DA EQUIPE </w:t>
      </w:r>
    </w:p>
    <w:p w14:paraId="1E452117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20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1.1 Membros da Equipe do Projeto </w:t>
      </w:r>
    </w:p>
    <w:tbl>
      <w:tblPr>
        <w:tblW w:w="9252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164"/>
        <w:gridCol w:w="2451"/>
        <w:gridCol w:w="2369"/>
        <w:gridCol w:w="1843"/>
      </w:tblGrid>
      <w:tr w:rsidR="00915C47" w:rsidRPr="00447439" w14:paraId="39C586D7" w14:textId="77777777" w:rsidTr="00447439">
        <w:trPr>
          <w:trHeight w:val="37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3E0" w14:textId="16499D08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Nome do Participante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BE05" w14:textId="2119ED83" w:rsidR="00915C47" w:rsidRPr="00447439" w:rsidRDefault="00447439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90E5" w14:textId="6180F0E4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Tipo de</w:t>
            </w:r>
          </w:p>
          <w:p w14:paraId="7AC87B2D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5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Vínculo</w:t>
            </w:r>
          </w:p>
        </w:tc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7351" w14:textId="2AA64321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Função na</w:t>
            </w:r>
          </w:p>
          <w:p w14:paraId="0F96E1F1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9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833D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447439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Link do Currículo lattes</w:t>
            </w:r>
          </w:p>
        </w:tc>
      </w:tr>
      <w:tr w:rsidR="00915C47" w:rsidRPr="00447439" w14:paraId="61CA1FD2" w14:textId="77777777" w:rsidTr="00447439">
        <w:trPr>
          <w:trHeight w:val="74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AB1D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5C8A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EE47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7FD6C84B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3D858455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04D6F2F6" w14:textId="71A40CA2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80B0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02EAE847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63DCB80D" w14:textId="7A9A0CD3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spell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258DBBF1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D1A2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15C47" w:rsidRPr="00447439" w14:paraId="7E50D10A" w14:textId="77777777" w:rsidTr="00447439">
        <w:trPr>
          <w:trHeight w:val="743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1AE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1363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9920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23C451A2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49CBD831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2C774A80" w14:textId="6A2FE0B1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DD39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37B87CD0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6640D3E8" w14:textId="08DD9562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spell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600E6364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D3B0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15C47" w:rsidRPr="00447439" w14:paraId="01F2925E" w14:textId="77777777" w:rsidTr="00447439">
        <w:trPr>
          <w:trHeight w:val="741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5F1F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1714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4CFB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25A0AD65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448EFD58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7F3E168A" w14:textId="54C92B4D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B8C7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78E70177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20045B86" w14:textId="3B99087A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spell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6237E41E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34D5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15C47" w:rsidRPr="00447439" w14:paraId="55E52DA8" w14:textId="77777777" w:rsidTr="00447439">
        <w:trPr>
          <w:trHeight w:val="73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E276" w14:textId="77777777" w:rsidR="00915C47" w:rsidRPr="00447439" w:rsidRDefault="00915C47" w:rsidP="00447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9930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D2DB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07D7EADD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1B7EED2D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7A57DE51" w14:textId="700C1B44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1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C390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3F6AD0E6" w14:textId="77777777" w:rsidR="00447439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3D7321C9" w14:textId="51302791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spell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04E3F7E3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44743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671A" w14:textId="77777777" w:rsidR="00915C47" w:rsidRPr="0044743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4550EE6" w14:textId="4C54FAC1" w:rsidR="00915C47" w:rsidRDefault="00915C47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ind w:right="2606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>* Caso seja necessário, inserir mais linhas na tabela.</w:t>
      </w:r>
    </w:p>
    <w:p w14:paraId="7324A297" w14:textId="77777777" w:rsidR="00447439" w:rsidRPr="00447439" w:rsidRDefault="00447439" w:rsidP="00447439">
      <w:pPr>
        <w:widowControl w:val="0"/>
        <w:pBdr>
          <w:top w:val="nil"/>
          <w:left w:val="nil"/>
          <w:bottom w:val="nil"/>
          <w:right w:val="nil"/>
          <w:between w:val="nil"/>
        </w:pBdr>
        <w:ind w:right="2606"/>
        <w:rPr>
          <w:rFonts w:ascii="Open Sans" w:eastAsia="Calibri" w:hAnsi="Open Sans" w:cs="Open Sans"/>
          <w:b/>
          <w:color w:val="000000"/>
        </w:rPr>
      </w:pPr>
    </w:p>
    <w:p w14:paraId="2E297961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7" w:lineRule="auto"/>
        <w:ind w:left="213" w:right="94" w:firstLine="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1.2 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 </w:t>
      </w:r>
    </w:p>
    <w:p w14:paraId="0FD9BBEE" w14:textId="3762BFAD" w:rsidR="00447439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218" w:right="96" w:firstLine="1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1.3 Deverá ser encaminhada a cópia do currículo Lattes atualizado do coordenador, do </w:t>
      </w:r>
      <w:proofErr w:type="spellStart"/>
      <w:r w:rsidRPr="00915C47">
        <w:rPr>
          <w:rFonts w:ascii="Open Sans" w:eastAsia="Calibri" w:hAnsi="Open Sans" w:cs="Open Sans"/>
          <w:color w:val="000000"/>
        </w:rPr>
        <w:t>extensionista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 e do colaborador externo, além do comprovante de matrícula de cada estudante integrante da equipe executora do projeto. Os estudantes podem ser indicados posteriormente, neste caso sendo necessário a realização de chamada pública de seleção por parte da instituição proponente. </w:t>
      </w:r>
    </w:p>
    <w:p w14:paraId="250A91F0" w14:textId="5F7E6AF2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lastRenderedPageBreak/>
        <w:t xml:space="preserve">2. POTENCIAL INDICAÇÃO GEOGRÁFICA </w:t>
      </w:r>
    </w:p>
    <w:p w14:paraId="218D593D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5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2.1. Identificação do Produto. Características típicas do produto? O que os torna diferente dos demais do mesmo seguimento? </w:t>
      </w:r>
    </w:p>
    <w:p w14:paraId="46A543B7" w14:textId="77777777" w:rsidR="00915C47" w:rsidRPr="00447439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851" w:right="118" w:firstLine="3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O meio geográfico e a tradição se unem para a produção de um queijo artesanal feito de leite cru. O queijo da Canastra tem sabor característico e paladar inconfundível. </w:t>
      </w:r>
    </w:p>
    <w:p w14:paraId="4D23930E" w14:textId="77777777" w:rsidR="00915C47" w:rsidRPr="00447439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851" w:right="45" w:firstLine="5"/>
        <w:jc w:val="both"/>
        <w:rPr>
          <w:rFonts w:ascii="Open Sans" w:eastAsia="Calibri" w:hAnsi="Open Sans" w:cs="Open Sans"/>
          <w:i/>
          <w:iCs/>
          <w:color w:val="000000"/>
        </w:rPr>
      </w:pPr>
      <w:r w:rsidRPr="00447439">
        <w:rPr>
          <w:rFonts w:ascii="Open Sans" w:eastAsia="Calibri" w:hAnsi="Open Sans" w:cs="Open Sans"/>
          <w:i/>
          <w:iCs/>
          <w:color w:val="000000"/>
        </w:rPr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 </w:t>
      </w:r>
    </w:p>
    <w:p w14:paraId="68CD562D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567" w:right="89" w:firstLine="1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2.1.2 O produto/serviço já foi objeto de pesquisa científica, matéria jornalística ou objeto de registro de alguma natureza que prove sua notoriedade ou </w:t>
      </w:r>
      <w:proofErr w:type="spellStart"/>
      <w:r w:rsidRPr="00915C47">
        <w:rPr>
          <w:rFonts w:ascii="Open Sans" w:eastAsia="Calibri" w:hAnsi="Open Sans" w:cs="Open Sans"/>
          <w:color w:val="000000"/>
        </w:rPr>
        <w:t>distintividade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. Detalhe e explique brevemente e junte a documentação referente aos 3 comprovantes mencionados. </w:t>
      </w:r>
    </w:p>
    <w:p w14:paraId="286FF13D" w14:textId="77777777" w:rsidR="00915C47" w:rsidRPr="00447439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851" w:right="114" w:firstLine="6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 </w:t>
      </w:r>
    </w:p>
    <w:p w14:paraId="600EFF4C" w14:textId="62601A66" w:rsidR="00447439" w:rsidRPr="00E90BCE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851" w:right="96"/>
        <w:jc w:val="both"/>
        <w:rPr>
          <w:rFonts w:ascii="Open Sans" w:eastAsia="Calibri" w:hAnsi="Open Sans" w:cs="Open Sans"/>
          <w:i/>
          <w:iCs/>
          <w:color w:val="000000"/>
        </w:rPr>
      </w:pPr>
      <w:r w:rsidRPr="00447439">
        <w:rPr>
          <w:rFonts w:ascii="Open Sans" w:eastAsia="Calibri" w:hAnsi="Open Sans" w:cs="Open Sans"/>
          <w:i/>
          <w:iCs/>
          <w:color w:val="000000"/>
        </w:rPr>
        <w:t xml:space="preserve">O reflexo deste reconhecimento foi a publicação da Instrução Normativa nº 30/2013, do Ministério da Agricultura, Pecuária e Abastecimento, que regulamentou e autorizou a venda dos queijos artesanais tradicionalmente elaborados a partir de leite cru para todo o Brasil. </w:t>
      </w:r>
    </w:p>
    <w:p w14:paraId="65E07B17" w14:textId="2F0B5029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5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2.2 Nome pelo qual a região e o produto ou serviço ficaram notórios/conhecidos? </w:t>
      </w:r>
    </w:p>
    <w:p w14:paraId="4D22B502" w14:textId="1BE1B0FF" w:rsidR="00447439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Queijo da Canastra </w:t>
      </w:r>
    </w:p>
    <w:p w14:paraId="599F3017" w14:textId="3A64EE9C" w:rsidR="00915C47" w:rsidRPr="00915C47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2.2.1. Território de produção </w:t>
      </w:r>
    </w:p>
    <w:p w14:paraId="1B9FAC2C" w14:textId="3C4FD65E" w:rsidR="00447439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1134" w:right="94" w:firstLine="6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A Canastra é delimitada pelos municípios de Piumhi, Bambuí, Delfinópolis, Vargem Bonita, </w:t>
      </w: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Tapiraí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, Medeiros e São Roque de Minas, todos localizados no estado de Minas Gerais. A população somada desses municípios é de cerca de 76 mil habitantes. </w:t>
      </w:r>
    </w:p>
    <w:p w14:paraId="13F8EAB2" w14:textId="4786DB81" w:rsidR="00915C47" w:rsidRPr="00915C47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567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2.2.2 Há dados econômicos sobre esta produção e de IDH? Exemplifique caso exista. </w:t>
      </w:r>
    </w:p>
    <w:p w14:paraId="4F506895" w14:textId="77777777" w:rsidR="00915C47" w:rsidRPr="00447439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134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Aproximadamente R$ 16.500,00 (média do Brasil 28.876), cerca de 43% menor que a média brasileira. </w:t>
      </w:r>
    </w:p>
    <w:p w14:paraId="5AC905A0" w14:textId="77777777" w:rsidR="00915C47" w:rsidRPr="00447439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134"/>
        <w:jc w:val="both"/>
        <w:rPr>
          <w:rFonts w:ascii="Open Sans" w:eastAsia="Calibri" w:hAnsi="Open Sans" w:cs="Open Sans"/>
          <w:i/>
          <w:iCs/>
          <w:color w:val="000000"/>
        </w:rPr>
      </w:pPr>
      <w:r w:rsidRPr="00447439">
        <w:rPr>
          <w:rFonts w:ascii="Open Sans" w:eastAsia="Calibri" w:hAnsi="Open Sans" w:cs="Open Sans"/>
          <w:i/>
          <w:iCs/>
          <w:color w:val="000000"/>
        </w:rPr>
        <w:t xml:space="preserve">O IDH da Indicação Geográfica varia de 0,667 em </w:t>
      </w: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Tapiraí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 até 0,741 em Bambuí (0,73 média do Brasil). </w:t>
      </w:r>
    </w:p>
    <w:p w14:paraId="6CE9C1BC" w14:textId="77777777" w:rsidR="00915C47" w:rsidRPr="00447439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134"/>
        <w:jc w:val="both"/>
        <w:rPr>
          <w:rFonts w:ascii="Open Sans" w:eastAsia="Calibri" w:hAnsi="Open Sans" w:cs="Open Sans"/>
          <w:i/>
          <w:iCs/>
          <w:color w:val="000000"/>
        </w:rPr>
      </w:pPr>
      <w:r w:rsidRPr="00447439">
        <w:rPr>
          <w:rFonts w:ascii="Open Sans" w:eastAsia="Calibri" w:hAnsi="Open Sans" w:cs="Open Sans"/>
          <w:i/>
          <w:iCs/>
          <w:color w:val="000000"/>
        </w:rPr>
        <w:lastRenderedPageBreak/>
        <w:t xml:space="preserve">Referindo-se à atividade econômica local, o principal CNAE é 1052-0/00: Fabricação de laticínios. </w:t>
      </w:r>
    </w:p>
    <w:p w14:paraId="5EBA37BD" w14:textId="77777777" w:rsidR="00915C47" w:rsidRPr="00447439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1134" w:right="111" w:firstLine="6"/>
        <w:jc w:val="both"/>
        <w:rPr>
          <w:rFonts w:ascii="Open Sans" w:eastAsia="Calibri" w:hAnsi="Open Sans" w:cs="Open Sans"/>
          <w:i/>
          <w:iCs/>
          <w:color w:val="000000"/>
        </w:rPr>
      </w:pPr>
      <w:r w:rsidRPr="00447439">
        <w:rPr>
          <w:rFonts w:ascii="Open Sans" w:eastAsia="Calibri" w:hAnsi="Open Sans" w:cs="Open Sans"/>
          <w:i/>
          <w:iCs/>
          <w:color w:val="000000"/>
        </w:rPr>
        <w:t xml:space="preserve">Em 2017, mais de 25 mil estabelecimentos agropecuários produziram leite. [1] Em 2017, a quantidade produzida de leite de vaca nos estabelecimentos agropecuários foi superior a 190 mil litros. </w:t>
      </w:r>
    </w:p>
    <w:p w14:paraId="363D98CA" w14:textId="6770881C" w:rsidR="00447439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1134" w:right="140" w:hanging="3"/>
        <w:jc w:val="both"/>
        <w:rPr>
          <w:rFonts w:ascii="Open Sans" w:eastAsia="Calibri" w:hAnsi="Open Sans" w:cs="Open Sans"/>
          <w:i/>
          <w:iCs/>
          <w:color w:val="000000"/>
        </w:rPr>
      </w:pPr>
      <w:r w:rsidRPr="00447439">
        <w:rPr>
          <w:rFonts w:ascii="Open Sans" w:eastAsia="Calibri" w:hAnsi="Open Sans" w:cs="Open Sans"/>
          <w:i/>
          <w:iCs/>
          <w:color w:val="000000"/>
        </w:rPr>
        <w:t xml:space="preserve">As críticas qualitativa e quantitativa dos dados ainda não foram concluídas, razão pela qual os resultados ora apresentados são preliminares, estando, portanto, sujeitos a alterações posteriores. </w:t>
      </w:r>
    </w:p>
    <w:p w14:paraId="7DB17A06" w14:textId="579CD253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5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 Identificação da associação ou entidade que será parceira neste projeto </w:t>
      </w:r>
    </w:p>
    <w:p w14:paraId="548CBE4E" w14:textId="5DDFA2AC" w:rsidR="00447439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Associação dos Produtores de Queijo Canastra </w:t>
      </w:r>
    </w:p>
    <w:p w14:paraId="3DAE0E3A" w14:textId="741B40AA" w:rsidR="00915C47" w:rsidRPr="00915C47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2.3.1 Como está estruturada a governança? </w:t>
      </w:r>
    </w:p>
    <w:p w14:paraId="261E0A8E" w14:textId="63227C07" w:rsidR="00447439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447439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447439">
        <w:rPr>
          <w:rFonts w:ascii="Open Sans" w:eastAsia="Calibri" w:hAnsi="Open Sans" w:cs="Open Sans"/>
          <w:i/>
          <w:iCs/>
          <w:color w:val="000000"/>
        </w:rPr>
        <w:t xml:space="preserve">: Em formato de associação com sede própria e legalmente estabelecida. </w:t>
      </w:r>
    </w:p>
    <w:p w14:paraId="041940D9" w14:textId="366D9C9D" w:rsidR="00915C47" w:rsidRPr="00915C47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2.3.2 Qual o número de produtores/prestadores de serviço associados ou potencialmente impactados? </w:t>
      </w:r>
    </w:p>
    <w:p w14:paraId="50E4B6E4" w14:textId="3CFCFAED" w:rsidR="006D6071" w:rsidRPr="00E90BCE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6D6071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6D6071">
        <w:rPr>
          <w:rFonts w:ascii="Open Sans" w:eastAsia="Calibri" w:hAnsi="Open Sans" w:cs="Open Sans"/>
          <w:i/>
          <w:iCs/>
          <w:color w:val="000000"/>
        </w:rPr>
        <w:t>: 60 produtores (os produtores impactados não necessariamente precisam ser associados)</w:t>
      </w:r>
    </w:p>
    <w:p w14:paraId="2712E2FD" w14:textId="0AF76B86" w:rsidR="00915C47" w:rsidRPr="00915C47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/>
        <w:ind w:left="709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2.3.3 Há engajamento do poder público em parceria com os produtores? Conte como se dá esta relação caso exista. </w:t>
      </w:r>
    </w:p>
    <w:p w14:paraId="1A9AC999" w14:textId="7149200B" w:rsidR="00915C47" w:rsidRPr="006D6071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6D6071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6D6071">
        <w:rPr>
          <w:rFonts w:ascii="Open Sans" w:eastAsia="Calibri" w:hAnsi="Open Sans" w:cs="Open Sans"/>
          <w:i/>
          <w:iCs/>
          <w:color w:val="000000"/>
        </w:rPr>
        <w:t xml:space="preserve">: Sim, notadamente IMA, </w:t>
      </w:r>
      <w:proofErr w:type="spellStart"/>
      <w:r w:rsidRPr="006D6071">
        <w:rPr>
          <w:rFonts w:ascii="Open Sans" w:eastAsia="Calibri" w:hAnsi="Open Sans" w:cs="Open Sans"/>
          <w:i/>
          <w:iCs/>
          <w:color w:val="000000"/>
        </w:rPr>
        <w:t>Emater</w:t>
      </w:r>
      <w:proofErr w:type="spellEnd"/>
      <w:r w:rsidRPr="006D6071">
        <w:rPr>
          <w:rFonts w:ascii="Open Sans" w:eastAsia="Calibri" w:hAnsi="Open Sans" w:cs="Open Sans"/>
          <w:i/>
          <w:iCs/>
          <w:color w:val="000000"/>
        </w:rPr>
        <w:t xml:space="preserve"> e Mapa com apoio técnico. </w:t>
      </w:r>
    </w:p>
    <w:p w14:paraId="1D5F3052" w14:textId="77777777" w:rsidR="006D6071" w:rsidRPr="00915C47" w:rsidRDefault="006D6071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9"/>
        <w:rPr>
          <w:rFonts w:ascii="Open Sans" w:eastAsia="Calibri" w:hAnsi="Open Sans" w:cs="Open Sans"/>
          <w:color w:val="000000"/>
        </w:rPr>
      </w:pPr>
    </w:p>
    <w:p w14:paraId="3F34A336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3. POTENCIAL PARA REALIZAÇÃO DE PROJETOS CONJUNTOS COM O APL </w:t>
      </w:r>
    </w:p>
    <w:p w14:paraId="61662409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3.1 Necessidades do APL </w:t>
      </w:r>
    </w:p>
    <w:p w14:paraId="268149CF" w14:textId="77777777" w:rsidR="00915C47" w:rsidRPr="006D6071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709" w:right="92" w:firstLine="6"/>
        <w:rPr>
          <w:rFonts w:ascii="Open Sans" w:eastAsia="Calibri" w:hAnsi="Open Sans" w:cs="Open Sans"/>
          <w:i/>
          <w:iCs/>
          <w:color w:val="000000"/>
        </w:rPr>
      </w:pPr>
      <w:r w:rsidRPr="006D6071">
        <w:rPr>
          <w:rFonts w:ascii="Open Sans" w:eastAsia="Calibri" w:hAnsi="Open Sans" w:cs="Open Sans"/>
          <w:i/>
          <w:iCs/>
          <w:color w:val="000000"/>
        </w:rPr>
        <w:t xml:space="preserve">Descrever necessidades do APL em termos de serviços, aprimoramentos, inovações, projetos </w:t>
      </w:r>
      <w:proofErr w:type="gramStart"/>
      <w:r w:rsidRPr="006D6071">
        <w:rPr>
          <w:rFonts w:ascii="Open Sans" w:eastAsia="Calibri" w:hAnsi="Open Sans" w:cs="Open Sans"/>
          <w:i/>
          <w:iCs/>
          <w:color w:val="000000"/>
        </w:rPr>
        <w:t>sociais, etc.</w:t>
      </w:r>
      <w:proofErr w:type="gramEnd"/>
      <w:r w:rsidRPr="006D6071">
        <w:rPr>
          <w:rFonts w:ascii="Open Sans" w:eastAsia="Calibri" w:hAnsi="Open Sans" w:cs="Open Sans"/>
          <w:i/>
          <w:iCs/>
          <w:color w:val="000000"/>
        </w:rPr>
        <w:t xml:space="preserve"> e como o proponente poderá atender em caso de ampliação da parceria para obtenção da IG ou MC. </w:t>
      </w:r>
    </w:p>
    <w:p w14:paraId="48F94A30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3.2 Descreva se o IF já atua em outros projetos com este APL ou na região e quais têm sido os resultados. </w:t>
      </w:r>
    </w:p>
    <w:p w14:paraId="1E9FF1ED" w14:textId="77777777" w:rsidR="00915C47" w:rsidRPr="006D6071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709" w:right="101" w:hanging="9"/>
        <w:rPr>
          <w:rFonts w:ascii="Open Sans" w:eastAsia="Calibri" w:hAnsi="Open Sans" w:cs="Open Sans"/>
          <w:i/>
          <w:iCs/>
          <w:color w:val="000000"/>
        </w:rPr>
      </w:pPr>
      <w:r w:rsidRPr="006D6071">
        <w:rPr>
          <w:rFonts w:ascii="Open Sans" w:eastAsia="Calibri" w:hAnsi="Open Sans" w:cs="Open Sans"/>
          <w:i/>
          <w:iCs/>
          <w:color w:val="000000"/>
        </w:rPr>
        <w:t xml:space="preserve">Apresentar de forma resumida ações já desenvolvidas com este APL ou outras ações relacionadas que possuem impacto na região de desenvolvimento deste projeto. </w:t>
      </w:r>
    </w:p>
    <w:p w14:paraId="7910C672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3.3 Descreva como se dará a atuação </w:t>
      </w:r>
      <w:proofErr w:type="spellStart"/>
      <w:r w:rsidRPr="00915C47">
        <w:rPr>
          <w:rFonts w:ascii="Open Sans" w:eastAsia="Calibri" w:hAnsi="Open Sans" w:cs="Open Sans"/>
          <w:color w:val="000000"/>
        </w:rPr>
        <w:t>multicampi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 no projeto, caso seja viável. </w:t>
      </w:r>
    </w:p>
    <w:p w14:paraId="21C3ECE9" w14:textId="77777777" w:rsidR="006D6071" w:rsidRPr="006D6071" w:rsidRDefault="00915C47" w:rsidP="00E90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37" w:lineRule="auto"/>
        <w:ind w:left="709"/>
        <w:jc w:val="both"/>
        <w:rPr>
          <w:rFonts w:ascii="Open Sans" w:eastAsia="Calibri" w:hAnsi="Open Sans" w:cs="Open Sans"/>
          <w:i/>
          <w:iCs/>
          <w:color w:val="000000"/>
        </w:rPr>
      </w:pPr>
      <w:r w:rsidRPr="006D6071">
        <w:rPr>
          <w:rFonts w:ascii="Open Sans" w:eastAsia="Calibri" w:hAnsi="Open Sans" w:cs="Open Sans"/>
          <w:i/>
          <w:iCs/>
          <w:color w:val="000000"/>
        </w:rPr>
        <w:t xml:space="preserve">Apresente de forma sucinta a forma de atuação </w:t>
      </w:r>
      <w:proofErr w:type="spellStart"/>
      <w:r w:rsidRPr="006D6071">
        <w:rPr>
          <w:rFonts w:ascii="Open Sans" w:eastAsia="Calibri" w:hAnsi="Open Sans" w:cs="Open Sans"/>
          <w:i/>
          <w:iCs/>
          <w:color w:val="000000"/>
        </w:rPr>
        <w:t>multicampi</w:t>
      </w:r>
      <w:proofErr w:type="spellEnd"/>
      <w:r w:rsidRPr="006D6071">
        <w:rPr>
          <w:rFonts w:ascii="Open Sans" w:eastAsia="Calibri" w:hAnsi="Open Sans" w:cs="Open Sans"/>
          <w:i/>
          <w:iCs/>
          <w:color w:val="000000"/>
        </w:rPr>
        <w:t xml:space="preserve"> para atendimento ao objetivo do projeto ou as necessidades apresentadas no item 3.1</w:t>
      </w:r>
      <w:r w:rsidR="006D6071" w:rsidRPr="006D6071">
        <w:rPr>
          <w:rFonts w:ascii="Open Sans" w:eastAsia="Calibri" w:hAnsi="Open Sans" w:cs="Open Sans"/>
          <w:i/>
          <w:iCs/>
          <w:color w:val="000000"/>
        </w:rPr>
        <w:t>.</w:t>
      </w:r>
    </w:p>
    <w:p w14:paraId="4B1E2F33" w14:textId="77777777" w:rsidR="006D6071" w:rsidRDefault="006D6071" w:rsidP="006D6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37" w:lineRule="auto"/>
        <w:ind w:left="209"/>
        <w:jc w:val="both"/>
        <w:rPr>
          <w:rFonts w:ascii="Open Sans" w:eastAsia="Calibri" w:hAnsi="Open Sans" w:cs="Open Sans"/>
          <w:color w:val="000000"/>
        </w:rPr>
      </w:pPr>
    </w:p>
    <w:p w14:paraId="1399E9D8" w14:textId="60058287" w:rsidR="00915C47" w:rsidRPr="00915C47" w:rsidRDefault="00915C47" w:rsidP="006D6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37" w:lineRule="auto"/>
        <w:ind w:left="209"/>
        <w:jc w:val="both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4. CRONOGRAMA PROPOSTO 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7353"/>
      </w:tblGrid>
      <w:tr w:rsidR="006D6071" w:rsidRPr="006D6071" w14:paraId="6DF761D3" w14:textId="77777777" w:rsidTr="00432121">
        <w:trPr>
          <w:trHeight w:val="198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2A3" w14:textId="77777777" w:rsidR="00915C47" w:rsidRPr="0043212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432121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 xml:space="preserve">Data 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9F6A" w14:textId="77777777" w:rsidR="00915C47" w:rsidRPr="0043212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</w:pPr>
            <w:r w:rsidRPr="00432121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</w:tr>
      <w:tr w:rsidR="006D6071" w:rsidRPr="006D6071" w14:paraId="055DF5CB" w14:textId="77777777" w:rsidTr="00432121">
        <w:trPr>
          <w:trHeight w:val="1601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BDF5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Mês 1 </w:t>
            </w:r>
          </w:p>
          <w:p w14:paraId="6E3445D4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55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Sensibilização e </w:t>
            </w:r>
          </w:p>
          <w:p w14:paraId="6667D072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7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associativismo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9E20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41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Apresentação do plano de ação do projeto aos parceiros e produtores – reunir, informar, apresentar, sensibilizar, validar e alinhar para as ações do projeto. </w:t>
            </w:r>
          </w:p>
          <w:p w14:paraId="2722FD01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5" w:lineRule="auto"/>
              <w:ind w:right="41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Levantamento de desafios e oportunidades do projeto de IG com os produtores - documentos, sistemas de controle, regulamento de produção, normas, ensaios e testes que existem para a produção na região. </w:t>
            </w:r>
          </w:p>
          <w:p w14:paraId="0450DEDE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5" w:lineRule="auto"/>
              <w:ind w:right="41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Buscar adesão formal dos produtores ao projeto e identificar os interlocutores que representem os produtores para integrar o comitê gestor do projeto. </w:t>
            </w:r>
          </w:p>
          <w:p w14:paraId="2D829369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41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Reunião com secretaria de desenvolvimento, turismo, comércio</w:t>
            </w:r>
          </w:p>
        </w:tc>
      </w:tr>
      <w:tr w:rsidR="006D6071" w:rsidRPr="006D6071" w14:paraId="25CEEF80" w14:textId="77777777" w:rsidTr="00432121">
        <w:trPr>
          <w:trHeight w:val="880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2DA3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Mês 2 a 5 </w:t>
            </w:r>
          </w:p>
          <w:p w14:paraId="4202853B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57" w:right="27" w:firstLine="5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História e levantamento de características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F90E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Realizar resgate histórico conjuntamente com a associação e sistematizar, catalogar e indexar as fontes </w:t>
            </w:r>
          </w:p>
          <w:p w14:paraId="1408847A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right="21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Levantar evidências se o meio geográfico gera influências nas características do produto ou serviço que será objeto da Indicação Geográfica Levantar necessidades de pesquisas adicionais para se avançar com o projeto de IG ou MC</w:t>
            </w:r>
          </w:p>
        </w:tc>
      </w:tr>
      <w:tr w:rsidR="006D6071" w:rsidRPr="006D6071" w14:paraId="3887328D" w14:textId="77777777" w:rsidTr="00432121">
        <w:trPr>
          <w:trHeight w:val="877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B74D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Mês 6 </w:t>
            </w:r>
          </w:p>
          <w:p w14:paraId="7872C87B" w14:textId="77777777" w:rsidR="00915C47" w:rsidRPr="006D607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7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Conclusão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09C5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Elaboração de relatório do Projeto </w:t>
            </w:r>
          </w:p>
          <w:p w14:paraId="25BDCAC5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Elaboração de minuta de acordo a ser firmado com a entidade representativa dos produtores </w:t>
            </w:r>
          </w:p>
          <w:p w14:paraId="7D18B93C" w14:textId="77777777" w:rsidR="00915C47" w:rsidRPr="006D6071" w:rsidRDefault="00915C47" w:rsidP="0043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6D607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Participação em evento da SETEC com a presença de produtores para apresentação de resultados</w:t>
            </w:r>
          </w:p>
        </w:tc>
      </w:tr>
    </w:tbl>
    <w:p w14:paraId="4C28C060" w14:textId="77777777" w:rsidR="00381AA1" w:rsidRPr="00915C47" w:rsidRDefault="00381AA1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7425C345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5. PLANO FÍSICO-FINANCEIRO </w:t>
      </w:r>
    </w:p>
    <w:p w14:paraId="67C135C2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5.1. Recursos de bolsas para as atividades do projeto 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992"/>
        <w:gridCol w:w="1134"/>
        <w:gridCol w:w="2410"/>
        <w:gridCol w:w="2126"/>
        <w:gridCol w:w="1276"/>
      </w:tblGrid>
      <w:tr w:rsidR="00915C47" w:rsidRPr="00381AA1" w14:paraId="7EB60C56" w14:textId="77777777" w:rsidTr="00381AA1">
        <w:trPr>
          <w:trHeight w:val="376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51E1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E90BCE">
              <w:rPr>
                <w:rFonts w:ascii="Open Sans" w:eastAsia="Calibri" w:hAnsi="Open Sans" w:cs="Open Sans"/>
                <w:bCs/>
                <w:color w:val="000000"/>
                <w:sz w:val="20"/>
                <w:szCs w:val="20"/>
              </w:rPr>
              <w:t>M</w:t>
            </w: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odalidade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0EFC" w14:textId="77777777" w:rsidR="00915C47" w:rsidRPr="00381AA1" w:rsidRDefault="00915C47" w:rsidP="00381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Nível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C943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Duração </w:t>
            </w:r>
          </w:p>
          <w:p w14:paraId="0BEF08E1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(meses)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44AD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Perfil do Bolsista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8FBE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Atividades a serem realizadas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3F46" w14:textId="77777777" w:rsidR="00915C47" w:rsidRPr="00381AA1" w:rsidRDefault="00915C47" w:rsidP="00381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Recursos (R$)</w:t>
            </w:r>
          </w:p>
        </w:tc>
      </w:tr>
      <w:tr w:rsidR="00915C47" w:rsidRPr="00381AA1" w14:paraId="363B711C" w14:textId="77777777" w:rsidTr="00381AA1">
        <w:trPr>
          <w:trHeight w:val="20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2A04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AF26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1A87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58BA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Servidor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AD70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81AC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381AA1" w14:paraId="5202F7E6" w14:textId="77777777" w:rsidTr="00381AA1">
        <w:trPr>
          <w:trHeight w:val="19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1FE8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CDDD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752B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E350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Estudante técnico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5518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5C2D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381AA1" w14:paraId="346F8DF5" w14:textId="77777777" w:rsidTr="00381AA1">
        <w:trPr>
          <w:trHeight w:val="20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0C51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707E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6F48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115F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Estudante técnico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38CA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579A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381AA1" w14:paraId="6308E875" w14:textId="77777777" w:rsidTr="00381AA1">
        <w:trPr>
          <w:trHeight w:val="38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AFC5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E226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8D85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E641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5" w:right="58" w:firstLine="6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Estudante técnico ou superior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3BA1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7E9B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381AA1" w14:paraId="3B090512" w14:textId="77777777" w:rsidTr="00381AA1">
        <w:trPr>
          <w:trHeight w:val="197"/>
        </w:trPr>
        <w:tc>
          <w:tcPr>
            <w:tcW w:w="80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BCC6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381AA1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E3D3" w14:textId="77777777" w:rsidR="00915C47" w:rsidRPr="00381AA1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4146133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7CE1BD50" w14:textId="27BDB892" w:rsid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345E894A" w14:textId="77777777" w:rsidR="00AD799F" w:rsidRPr="00915C47" w:rsidRDefault="00AD799F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7B289374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213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6. REFERÊNCIAS </w:t>
      </w:r>
    </w:p>
    <w:p w14:paraId="5EADD0D6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6.1 Relacionar as principais referências bibliográficas utilizadas na elaboração do projeto. </w:t>
      </w:r>
    </w:p>
    <w:p w14:paraId="4D3179C8" w14:textId="1FBC954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851"/>
        <w:rPr>
          <w:rFonts w:ascii="Open Sans" w:eastAsia="Calibri" w:hAnsi="Open Sans" w:cs="Open Sans"/>
          <w:i/>
          <w:iCs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lastRenderedPageBreak/>
        <w:t>Portaria INPI/PR nº 415/2020, de 24/12/2020 — Institui a 1ª Edição do Manual de Indicações Geográficas.</w:t>
      </w:r>
    </w:p>
    <w:p w14:paraId="20B780F6" w14:textId="2B2BD478" w:rsidR="00381AA1" w:rsidRDefault="00381AA1">
      <w:pPr>
        <w:rPr>
          <w:rFonts w:ascii="Open Sans" w:eastAsia="Calibri" w:hAnsi="Open Sans" w:cs="Open Sans"/>
          <w:color w:val="000000"/>
        </w:rPr>
      </w:pPr>
      <w:r>
        <w:rPr>
          <w:rFonts w:ascii="Open Sans" w:eastAsia="Calibri" w:hAnsi="Open Sans" w:cs="Open Sans"/>
          <w:color w:val="000000"/>
        </w:rPr>
        <w:br w:type="page"/>
      </w:r>
    </w:p>
    <w:p w14:paraId="7E19D7E7" w14:textId="75C54A07" w:rsidR="00915C47" w:rsidRPr="00915C47" w:rsidRDefault="00915C47" w:rsidP="00381A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/>
        <w:jc w:val="center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lastRenderedPageBreak/>
        <w:t>ANEXO III</w:t>
      </w:r>
    </w:p>
    <w:p w14:paraId="407CA87D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t>MODELO DE PROJETO DO EIXO II - ESTRUTURAÇÃO DE IG/MC</w:t>
      </w:r>
      <w:r w:rsidRPr="00915C47">
        <w:rPr>
          <w:rFonts w:ascii="Open Sans" w:eastAsia="Calibri" w:hAnsi="Open Sans" w:cs="Open Sans"/>
          <w:b/>
          <w:color w:val="000000"/>
        </w:rPr>
        <w:t xml:space="preserve"> </w:t>
      </w:r>
    </w:p>
    <w:p w14:paraId="095888B9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1. IDENTIFICAÇÃO DA EQUIPE </w:t>
      </w:r>
    </w:p>
    <w:p w14:paraId="2481D55C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20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1.1 Membros da Equipe do Projeto </w:t>
      </w:r>
    </w:p>
    <w:tbl>
      <w:tblPr>
        <w:tblW w:w="9393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1163"/>
        <w:gridCol w:w="2694"/>
        <w:gridCol w:w="2409"/>
        <w:gridCol w:w="1701"/>
      </w:tblGrid>
      <w:tr w:rsidR="00915C47" w:rsidRPr="00BD7554" w14:paraId="6C4042BC" w14:textId="77777777" w:rsidTr="009B0FA9">
        <w:trPr>
          <w:trHeight w:val="376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EE16" w14:textId="3620E84B" w:rsidR="00915C47" w:rsidRPr="00BD7554" w:rsidRDefault="00915C47" w:rsidP="009B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Nome do Participante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764B" w14:textId="2F49DAB2" w:rsidR="00915C47" w:rsidRPr="00BD7554" w:rsidRDefault="00381AA1" w:rsidP="009B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ECE4" w14:textId="65FBC065" w:rsidR="00915C47" w:rsidRPr="00BD7554" w:rsidRDefault="00915C47" w:rsidP="009B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Tipo de Vínculo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BEB9" w14:textId="4A52CFD3" w:rsidR="00915C47" w:rsidRPr="00BD7554" w:rsidRDefault="00915C47" w:rsidP="009B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Função na equipe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B511" w14:textId="27AFCD29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  <w:r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 xml:space="preserve">Link do Currículo </w:t>
            </w:r>
            <w:r w:rsidR="00381AA1"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L</w:t>
            </w:r>
            <w:r w:rsidRPr="00BD7554"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  <w:t>attes</w:t>
            </w:r>
          </w:p>
        </w:tc>
      </w:tr>
      <w:tr w:rsidR="00915C47" w:rsidRPr="00BD7554" w14:paraId="26F69C68" w14:textId="77777777" w:rsidTr="009B0FA9">
        <w:trPr>
          <w:trHeight w:val="738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2659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0E81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538A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4B176DA2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40D092A5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18F3A575" w14:textId="0E612B8E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488D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4162AB3A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092F3B44" w14:textId="287D3810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="009B0FA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740164B6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7F1E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15C47" w:rsidRPr="00BD7554" w14:paraId="6FD16D3D" w14:textId="77777777" w:rsidTr="009B0FA9">
        <w:trPr>
          <w:trHeight w:val="743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1B05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7578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5097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0749B9D8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2EA8C485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76B37C15" w14:textId="56F27614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198E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65E03C37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0B5D3408" w14:textId="3B257EC6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="009B0FA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11A1C969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84F5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15C47" w:rsidRPr="00BD7554" w14:paraId="59FC0B20" w14:textId="77777777" w:rsidTr="009B0FA9">
        <w:trPr>
          <w:trHeight w:val="74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ACE1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06FB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C3D1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0C22FB6D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039C3589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443213D9" w14:textId="64E01540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9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4D63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62837670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6815BBD5" w14:textId="49CC3BF8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="009B0FA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24D3D7A9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3CD8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15C47" w:rsidRPr="00BD7554" w14:paraId="285C8991" w14:textId="77777777" w:rsidTr="009B0FA9">
        <w:trPr>
          <w:trHeight w:val="735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B0C1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A5B2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5F60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Servidor público federal </w:t>
            </w:r>
          </w:p>
          <w:p w14:paraId="6B50BDF5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5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técnico</w:t>
            </w:r>
          </w:p>
          <w:p w14:paraId="780D858C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5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Estudante nível superior</w:t>
            </w:r>
          </w:p>
          <w:p w14:paraId="77F4CB2D" w14:textId="39B5370B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5" w:right="2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Externo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78D5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Coordenador </w:t>
            </w:r>
          </w:p>
          <w:p w14:paraId="4F404A71" w14:textId="77777777" w:rsidR="009B0FA9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Colaborador Externo</w:t>
            </w:r>
          </w:p>
          <w:p w14:paraId="3CDF440B" w14:textId="7074BEE5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63" w:right="60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="009B0FA9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Extensionista</w:t>
            </w:r>
            <w:proofErr w:type="spell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</w:t>
            </w:r>
          </w:p>
          <w:p w14:paraId="5C422A78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3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proofErr w:type="gramStart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( )</w:t>
            </w:r>
            <w:proofErr w:type="gramEnd"/>
            <w:r w:rsidRPr="00BD7554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 xml:space="preserve"> Voluntário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1A94" w14:textId="77777777" w:rsidR="00915C47" w:rsidRPr="00BD7554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574304D" w14:textId="665B4B1D" w:rsidR="00915C47" w:rsidRPr="009B0FA9" w:rsidRDefault="00915C47" w:rsidP="009B0FA9">
      <w:pPr>
        <w:widowControl w:val="0"/>
        <w:pBdr>
          <w:top w:val="nil"/>
          <w:left w:val="nil"/>
          <w:bottom w:val="nil"/>
          <w:right w:val="nil"/>
          <w:between w:val="nil"/>
        </w:pBdr>
        <w:ind w:right="2606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* Caso seja necessário, inserir mais linhas na tabela. </w:t>
      </w:r>
    </w:p>
    <w:p w14:paraId="2D954460" w14:textId="77777777" w:rsidR="009B0FA9" w:rsidRDefault="009B0FA9" w:rsidP="009B0F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7" w:lineRule="auto"/>
        <w:ind w:right="94"/>
        <w:rPr>
          <w:rFonts w:ascii="Open Sans" w:eastAsia="Calibri" w:hAnsi="Open Sans" w:cs="Open Sans"/>
          <w:color w:val="000000"/>
        </w:rPr>
      </w:pPr>
    </w:p>
    <w:p w14:paraId="1E1CF14D" w14:textId="37335B79" w:rsidR="00915C47" w:rsidRPr="00915C47" w:rsidRDefault="00915C47" w:rsidP="009B0F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37" w:lineRule="auto"/>
        <w:ind w:right="9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>1.2 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</w:t>
      </w:r>
      <w:r w:rsidR="009B0FA9">
        <w:rPr>
          <w:rFonts w:ascii="Open Sans" w:eastAsia="Calibri" w:hAnsi="Open Sans" w:cs="Open Sans"/>
          <w:color w:val="000000"/>
        </w:rPr>
        <w:t xml:space="preserve"> </w:t>
      </w:r>
      <w:r w:rsidRPr="00915C47">
        <w:rPr>
          <w:rFonts w:ascii="Open Sans" w:eastAsia="Calibri" w:hAnsi="Open Sans" w:cs="Open Sans"/>
          <w:color w:val="000000"/>
        </w:rPr>
        <w:t xml:space="preserve">currículos Lattes enviados na proposta. </w:t>
      </w:r>
    </w:p>
    <w:p w14:paraId="5761DB4E" w14:textId="357DA24A" w:rsidR="00915C47" w:rsidRDefault="00915C47" w:rsidP="009B0F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right="9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1.3 Deverá ser encaminhada a cópia do currículo Lattes atualizado do coordenador, do </w:t>
      </w:r>
      <w:proofErr w:type="spellStart"/>
      <w:r w:rsidRPr="00915C47">
        <w:rPr>
          <w:rFonts w:ascii="Open Sans" w:eastAsia="Calibri" w:hAnsi="Open Sans" w:cs="Open Sans"/>
          <w:color w:val="000000"/>
        </w:rPr>
        <w:t>extensionista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 e do colaborador externo, além do comprovante de matrícula de cada estudante integrante da equipe executora do projeto. Os estudantes podem ser indicados posteriormente, neste caso sendo necessário a realização de chamada pública de seleção por parte da instituição proponente.</w:t>
      </w:r>
    </w:p>
    <w:p w14:paraId="2FC7CE18" w14:textId="77777777" w:rsidR="009B0FA9" w:rsidRPr="00915C47" w:rsidRDefault="009B0FA9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218" w:right="96" w:firstLine="1"/>
        <w:jc w:val="both"/>
        <w:rPr>
          <w:rFonts w:ascii="Open Sans" w:eastAsia="Calibri" w:hAnsi="Open Sans" w:cs="Open Sans"/>
          <w:color w:val="000000"/>
        </w:rPr>
      </w:pPr>
    </w:p>
    <w:p w14:paraId="60273259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2. DESCRIÇÃO SOBRE O STATUS ATUAL DA ESTRUTURAÇÃO DA INDICAÇÃO GEOGRÁFICA </w:t>
      </w:r>
    </w:p>
    <w:p w14:paraId="5AC37991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5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2.1 Identificação do Produto </w:t>
      </w:r>
    </w:p>
    <w:p w14:paraId="181B8579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Queijo </w:t>
      </w:r>
    </w:p>
    <w:p w14:paraId="72DC259B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2.1.1 Características típicas do produto? O que os torna diferente dos demais </w:t>
      </w:r>
      <w:r w:rsidRPr="00915C47">
        <w:rPr>
          <w:rFonts w:ascii="Open Sans" w:eastAsia="Calibri" w:hAnsi="Open Sans" w:cs="Open Sans"/>
          <w:color w:val="000000"/>
        </w:rPr>
        <w:lastRenderedPageBreak/>
        <w:t xml:space="preserve">do mesmo seguimento? </w:t>
      </w:r>
    </w:p>
    <w:p w14:paraId="029BA36C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1276" w:right="118" w:firstLine="3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O meio geográfico e a tradição se unem para a produção de um queijo artesanal feito de leite cru. O queijo da Canastra tem sabor característico e paladar inconfundível. </w:t>
      </w:r>
    </w:p>
    <w:p w14:paraId="27D9204E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1276" w:right="45" w:firstLine="5"/>
        <w:jc w:val="both"/>
        <w:rPr>
          <w:rFonts w:ascii="Open Sans" w:eastAsia="Calibri" w:hAnsi="Open Sans" w:cs="Open Sans"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</w:t>
      </w:r>
      <w:r w:rsidRPr="00915C47">
        <w:rPr>
          <w:rFonts w:ascii="Open Sans" w:eastAsia="Calibri" w:hAnsi="Open Sans" w:cs="Open Sans"/>
          <w:color w:val="000000"/>
        </w:rPr>
        <w:t xml:space="preserve">. </w:t>
      </w:r>
    </w:p>
    <w:p w14:paraId="4FB92169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709" w:right="89" w:firstLine="1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2.1.2 O produto/serviço já foi objeto de pesquisa científica, matéria jornalística ou objeto de registro de alguma natureza que prove sua notoriedade ou </w:t>
      </w:r>
      <w:proofErr w:type="spellStart"/>
      <w:r w:rsidRPr="00915C47">
        <w:rPr>
          <w:rFonts w:ascii="Open Sans" w:eastAsia="Calibri" w:hAnsi="Open Sans" w:cs="Open Sans"/>
          <w:color w:val="000000"/>
        </w:rPr>
        <w:t>distintividade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? </w:t>
      </w:r>
    </w:p>
    <w:p w14:paraId="0C439828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1276" w:right="114" w:firstLine="6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915C47">
        <w:rPr>
          <w:rFonts w:ascii="Open Sans" w:eastAsia="Calibri" w:hAnsi="Open Sans" w:cs="Open Sans"/>
          <w:color w:val="000000"/>
        </w:rPr>
        <w:t>Ex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: Sim. A produção do queijo é de expressiva importância para a região, </w:t>
      </w:r>
      <w:r w:rsidRPr="00AD799F">
        <w:rPr>
          <w:rFonts w:ascii="Open Sans" w:eastAsia="Calibri" w:hAnsi="Open Sans" w:cs="Open Sans"/>
          <w:i/>
          <w:iCs/>
          <w:color w:val="000000"/>
        </w:rPr>
        <w:t xml:space="preserve">tanto economicamente, uma vez que constitui a única fonte de renda para vários agricultores, quanto culturalmente, já que o reconhecimento do queijo artesanal Canastra é aquele de uma cultura passada de geração a geração. </w:t>
      </w:r>
    </w:p>
    <w:p w14:paraId="1830F64C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1276" w:right="96"/>
        <w:jc w:val="both"/>
        <w:rPr>
          <w:rFonts w:ascii="Open Sans" w:eastAsia="Calibri" w:hAnsi="Open Sans" w:cs="Open Sans"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t>O reflexo deste reconhecimento foi a publicação da Instrução Normativa nº 30/2013, do Ministério da Agricultura, Pecuária e Abastecimento, que</w:t>
      </w:r>
      <w:r w:rsidRPr="00915C47">
        <w:rPr>
          <w:rFonts w:ascii="Open Sans" w:eastAsia="Calibri" w:hAnsi="Open Sans" w:cs="Open Sans"/>
          <w:color w:val="000000"/>
        </w:rPr>
        <w:t xml:space="preserve"> regulamentou e autorizou a venda dos queijos artesanais tradicionalmente elaborados a partir de leite cru para todo o Brasil. </w:t>
      </w:r>
    </w:p>
    <w:p w14:paraId="29658B31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5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2.2 Nome pelo qual a região e o produto ou serviço ficaram notórios? </w:t>
      </w:r>
    </w:p>
    <w:p w14:paraId="37999884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Queijo da Canastra </w:t>
      </w:r>
    </w:p>
    <w:p w14:paraId="1A7CBEE5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2.2.1 Território de produção (municípios ou áreas abrangidas) </w:t>
      </w:r>
    </w:p>
    <w:p w14:paraId="3EB420D9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993" w:right="94" w:firstLine="6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A Canastra é delimitada pelos municípios de Piumhi, Bambuí, Delfinópolis, Vargem Bonita, </w:t>
      </w: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Tapiraí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, Medeiros e São Roque de Minas, todos localizados no estado de Minas Gerais. A população somada desses municípios é de cerca de 76 mil habitantes. </w:t>
      </w:r>
    </w:p>
    <w:p w14:paraId="1F5CED84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567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2.2.2 Há dados econômicos sobre esta produção e de IDH? Exemplifique caso exista. </w:t>
      </w:r>
    </w:p>
    <w:p w14:paraId="4B109BC6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993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Aproximadamente R$ 16.500,00 (média do Brasil 28.876), cerca de 43% menor que a média brasileira. </w:t>
      </w:r>
    </w:p>
    <w:p w14:paraId="5734C4F5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993"/>
        <w:jc w:val="both"/>
        <w:rPr>
          <w:rFonts w:ascii="Open Sans" w:eastAsia="Calibri" w:hAnsi="Open Sans" w:cs="Open Sans"/>
          <w:i/>
          <w:iCs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t xml:space="preserve">O IDH da Indicação Geográfica varia de 0,667 em </w:t>
      </w: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Tapiraí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 até 0,741 em Bambuí (0,73 média do Brasil). </w:t>
      </w:r>
    </w:p>
    <w:p w14:paraId="1E74D687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993"/>
        <w:jc w:val="both"/>
        <w:rPr>
          <w:rFonts w:ascii="Open Sans" w:eastAsia="Calibri" w:hAnsi="Open Sans" w:cs="Open Sans"/>
          <w:i/>
          <w:iCs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t xml:space="preserve">Referindo-se à atividade econômica local, o principal CNAE é 1052-0/00: </w:t>
      </w:r>
      <w:r w:rsidRPr="00AD799F">
        <w:rPr>
          <w:rFonts w:ascii="Open Sans" w:eastAsia="Calibri" w:hAnsi="Open Sans" w:cs="Open Sans"/>
          <w:i/>
          <w:iCs/>
          <w:color w:val="000000"/>
        </w:rPr>
        <w:lastRenderedPageBreak/>
        <w:t xml:space="preserve">Fabricação de laticínios. </w:t>
      </w:r>
    </w:p>
    <w:p w14:paraId="0356C5A0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993" w:right="111" w:firstLine="6"/>
        <w:jc w:val="both"/>
        <w:rPr>
          <w:rFonts w:ascii="Open Sans" w:eastAsia="Calibri" w:hAnsi="Open Sans" w:cs="Open Sans"/>
          <w:i/>
          <w:iCs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t xml:space="preserve">Em 2017, mais de 25 mil estabelecimentos agropecuários produziram leite. [1] Em 2017, a quantidade produzida de leite de vaca nos estabelecimentos agropecuários foi superior a 190 mil litros. </w:t>
      </w:r>
    </w:p>
    <w:p w14:paraId="32E830AA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left="993" w:right="140" w:hanging="3"/>
        <w:jc w:val="both"/>
        <w:rPr>
          <w:rFonts w:ascii="Open Sans" w:eastAsia="Calibri" w:hAnsi="Open Sans" w:cs="Open Sans"/>
          <w:i/>
          <w:iCs/>
          <w:color w:val="000000"/>
        </w:rPr>
      </w:pPr>
      <w:r w:rsidRPr="00AD799F">
        <w:rPr>
          <w:rFonts w:ascii="Open Sans" w:eastAsia="Calibri" w:hAnsi="Open Sans" w:cs="Open Sans"/>
          <w:i/>
          <w:iCs/>
          <w:color w:val="000000"/>
        </w:rPr>
        <w:t xml:space="preserve">As críticas qualitativa e quantitativa dos dados ainda não foram concluídas, razão pela qual os resultados ora apresentados são preliminares, estando, portanto, sujeitos a alterações posteriores. </w:t>
      </w:r>
    </w:p>
    <w:p w14:paraId="109FC3AD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215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 Identificação da associação ou entidade que será parceira neste projeto </w:t>
      </w:r>
    </w:p>
    <w:p w14:paraId="5C227620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Associação dos Produtores de Queijo Canastra </w:t>
      </w:r>
    </w:p>
    <w:p w14:paraId="311A7EE5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2.3.1 Como está estruturada a governança? </w:t>
      </w:r>
    </w:p>
    <w:p w14:paraId="6082E5CA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993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Em formato de associação com sede própria e legalmente estabelecida. </w:t>
      </w:r>
    </w:p>
    <w:p w14:paraId="18B664FB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2.3.2 Qual o número de produtores/prestadores de serviço associados ou potencialmente impactados? </w:t>
      </w:r>
    </w:p>
    <w:p w14:paraId="284CA88F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993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60 produtores (os produtores impactados não necessariamente precisam ser associados). </w:t>
      </w:r>
    </w:p>
    <w:p w14:paraId="1FEB3258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2.3.3 Há engajamento do poder público em parceria com os produtores? Conte como se dá esta relação caso exista. </w:t>
      </w:r>
    </w:p>
    <w:p w14:paraId="1CF71CE2" w14:textId="77777777" w:rsidR="00915C47" w:rsidRPr="00AD799F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993"/>
        <w:jc w:val="both"/>
        <w:rPr>
          <w:rFonts w:ascii="Open Sans" w:eastAsia="Calibri" w:hAnsi="Open Sans" w:cs="Open Sans"/>
          <w:i/>
          <w:iCs/>
          <w:color w:val="000000"/>
        </w:rPr>
      </w:pP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Ex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: Sim, notadamente IMA, </w:t>
      </w:r>
      <w:proofErr w:type="spellStart"/>
      <w:r w:rsidRPr="00AD799F">
        <w:rPr>
          <w:rFonts w:ascii="Open Sans" w:eastAsia="Calibri" w:hAnsi="Open Sans" w:cs="Open Sans"/>
          <w:i/>
          <w:iCs/>
          <w:color w:val="000000"/>
        </w:rPr>
        <w:t>Emater</w:t>
      </w:r>
      <w:proofErr w:type="spellEnd"/>
      <w:r w:rsidRPr="00AD799F">
        <w:rPr>
          <w:rFonts w:ascii="Open Sans" w:eastAsia="Calibri" w:hAnsi="Open Sans" w:cs="Open Sans"/>
          <w:i/>
          <w:iCs/>
          <w:color w:val="000000"/>
        </w:rPr>
        <w:t xml:space="preserve"> e Mapa com apoio técnico. </w:t>
      </w:r>
    </w:p>
    <w:p w14:paraId="4F1BC572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5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2.4 Caracterizar o status atual do projeto de Indicação Geográfica </w:t>
      </w:r>
    </w:p>
    <w:p w14:paraId="77727ADB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212" w:right="116" w:firstLine="7"/>
        <w:jc w:val="both"/>
        <w:rPr>
          <w:rFonts w:ascii="Open Sans" w:eastAsia="Calibri" w:hAnsi="Open Sans" w:cs="Open Sans"/>
          <w:color w:val="000000"/>
        </w:rPr>
      </w:pPr>
      <w:proofErr w:type="spellStart"/>
      <w:r w:rsidRPr="00915C47">
        <w:rPr>
          <w:rFonts w:ascii="Open Sans" w:eastAsia="Calibri" w:hAnsi="Open Sans" w:cs="Open Sans"/>
          <w:color w:val="000000"/>
        </w:rPr>
        <w:t>Ex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: O projeto se iniciou em 2018, a partir de diagnóstico realizado pelo Sebrae. Foram realizadas cerca de 4 reuniões de trabalho, e já foram concluídas as seguintes etapas: </w:t>
      </w:r>
    </w:p>
    <w:p w14:paraId="7DE01898" w14:textId="77777777" w:rsidR="00915C47" w:rsidRPr="00AE4DAA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/>
        <w:ind w:left="385"/>
        <w:jc w:val="both"/>
        <w:rPr>
          <w:rFonts w:ascii="Open Sans" w:eastAsia="Calibri" w:hAnsi="Open Sans" w:cs="Open Sans"/>
          <w:i/>
          <w:iCs/>
          <w:color w:val="000000"/>
        </w:rPr>
      </w:pPr>
      <w:r w:rsidRPr="00AE4DAA">
        <w:rPr>
          <w:rFonts w:ascii="Open Sans" w:eastAsia="Times New Roman" w:hAnsi="Open Sans" w:cs="Open Sans"/>
          <w:i/>
          <w:iCs/>
          <w:color w:val="000000"/>
        </w:rPr>
        <w:t xml:space="preserve">1. </w:t>
      </w:r>
      <w:r w:rsidRPr="00AE4DAA">
        <w:rPr>
          <w:rFonts w:ascii="Open Sans" w:eastAsia="Calibri" w:hAnsi="Open Sans" w:cs="Open Sans"/>
          <w:i/>
          <w:iCs/>
          <w:color w:val="000000"/>
        </w:rPr>
        <w:t xml:space="preserve">XXXXX </w:t>
      </w:r>
    </w:p>
    <w:p w14:paraId="191C74EF" w14:textId="77777777" w:rsidR="00915C47" w:rsidRPr="00AE4DAA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369"/>
        <w:jc w:val="both"/>
        <w:rPr>
          <w:rFonts w:ascii="Open Sans" w:eastAsia="Calibri" w:hAnsi="Open Sans" w:cs="Open Sans"/>
          <w:i/>
          <w:iCs/>
          <w:color w:val="000000"/>
        </w:rPr>
      </w:pPr>
      <w:r w:rsidRPr="00AE4DAA">
        <w:rPr>
          <w:rFonts w:ascii="Open Sans" w:eastAsia="Times New Roman" w:hAnsi="Open Sans" w:cs="Open Sans"/>
          <w:i/>
          <w:iCs/>
          <w:color w:val="000000"/>
        </w:rPr>
        <w:t xml:space="preserve">2. </w:t>
      </w:r>
      <w:r w:rsidRPr="00AE4DAA">
        <w:rPr>
          <w:rFonts w:ascii="Open Sans" w:eastAsia="Calibri" w:hAnsi="Open Sans" w:cs="Open Sans"/>
          <w:i/>
          <w:iCs/>
          <w:color w:val="000000"/>
        </w:rPr>
        <w:t xml:space="preserve">YYYYY </w:t>
      </w:r>
    </w:p>
    <w:p w14:paraId="73BEB615" w14:textId="77777777" w:rsidR="00915C47" w:rsidRPr="00AE4DAA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373"/>
        <w:jc w:val="both"/>
        <w:rPr>
          <w:rFonts w:ascii="Open Sans" w:eastAsia="Calibri" w:hAnsi="Open Sans" w:cs="Open Sans"/>
          <w:i/>
          <w:iCs/>
          <w:color w:val="000000"/>
        </w:rPr>
      </w:pPr>
      <w:r w:rsidRPr="00AE4DAA">
        <w:rPr>
          <w:rFonts w:ascii="Open Sans" w:eastAsia="Times New Roman" w:hAnsi="Open Sans" w:cs="Open Sans"/>
          <w:i/>
          <w:iCs/>
          <w:color w:val="000000"/>
        </w:rPr>
        <w:t xml:space="preserve">3. </w:t>
      </w:r>
      <w:r w:rsidRPr="00AE4DAA">
        <w:rPr>
          <w:rFonts w:ascii="Open Sans" w:eastAsia="Calibri" w:hAnsi="Open Sans" w:cs="Open Sans"/>
          <w:i/>
          <w:iCs/>
          <w:color w:val="000000"/>
        </w:rPr>
        <w:t xml:space="preserve">DDDD </w:t>
      </w:r>
    </w:p>
    <w:p w14:paraId="765C4BD8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13"/>
        <w:jc w:val="both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3. ATIVIDADES DE ESTRUTURAÇÃO DE PROPOSTAS E POTENCIAL PARA REALIZAÇÃO DE PROJETOS CONJUNTOS EM APLS </w:t>
      </w:r>
    </w:p>
    <w:p w14:paraId="4DD6A65D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4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3.1. Atividades de Estruturação Propostas </w:t>
      </w:r>
    </w:p>
    <w:p w14:paraId="3EB9123B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567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3.1.1. Selecione duas atividades com base no item 5.6.1. do Edital e justifique sua importância para a Associação. </w:t>
      </w:r>
    </w:p>
    <w:p w14:paraId="5CFD301B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Atividade 1: </w:t>
      </w:r>
    </w:p>
    <w:p w14:paraId="782B715E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Justificativa: </w:t>
      </w:r>
    </w:p>
    <w:p w14:paraId="35A92320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Metodologia: </w:t>
      </w:r>
    </w:p>
    <w:p w14:paraId="2292235C" w14:textId="77777777" w:rsidR="00AE4DAA" w:rsidRDefault="00AE4DAA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</w:p>
    <w:p w14:paraId="34B565C2" w14:textId="059E3CE0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Atividade 2: </w:t>
      </w:r>
    </w:p>
    <w:p w14:paraId="2E0D82DE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Justificativa: </w:t>
      </w:r>
    </w:p>
    <w:p w14:paraId="57624BC0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lastRenderedPageBreak/>
        <w:t xml:space="preserve">Metodologia: </w:t>
      </w:r>
    </w:p>
    <w:p w14:paraId="7100DB11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71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OBS: as duas atividades aqui descritas devem ser as mesmas indicadas no Anexo IV, a ser assinado pela Associação. </w:t>
      </w:r>
    </w:p>
    <w:p w14:paraId="0448C997" w14:textId="77777777" w:rsidR="00AE4DAA" w:rsidRDefault="00AE4DAA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/>
        <w:ind w:left="214"/>
        <w:jc w:val="both"/>
        <w:rPr>
          <w:rFonts w:ascii="Open Sans" w:eastAsia="Calibri" w:hAnsi="Open Sans" w:cs="Open Sans"/>
          <w:color w:val="000000"/>
        </w:rPr>
      </w:pPr>
    </w:p>
    <w:p w14:paraId="48E0FE9B" w14:textId="4977641F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/>
        <w:ind w:left="214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3.2. Potencial para realização de projetos conjuntos com o APL </w:t>
      </w:r>
    </w:p>
    <w:p w14:paraId="7A945BA5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3.2.1 Necessidades do APL </w:t>
      </w:r>
    </w:p>
    <w:p w14:paraId="288CB2E4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1276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Descrever necessidades do APL em termos de serviços, aprimoramentos, inovações, projetos </w:t>
      </w:r>
      <w:proofErr w:type="gramStart"/>
      <w:r w:rsidRPr="00915C47">
        <w:rPr>
          <w:rFonts w:ascii="Open Sans" w:eastAsia="Calibri" w:hAnsi="Open Sans" w:cs="Open Sans"/>
          <w:color w:val="000000"/>
        </w:rPr>
        <w:t>sociais, etc.</w:t>
      </w:r>
      <w:proofErr w:type="gramEnd"/>
      <w:r w:rsidRPr="00915C47">
        <w:rPr>
          <w:rFonts w:ascii="Open Sans" w:eastAsia="Calibri" w:hAnsi="Open Sans" w:cs="Open Sans"/>
          <w:color w:val="000000"/>
        </w:rPr>
        <w:t xml:space="preserve"> </w:t>
      </w:r>
    </w:p>
    <w:p w14:paraId="38B7A8AC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>3.2.2 Descreva se o IF já atua em outros projetos com este APL ou na região e quais têm sido os resultados.</w:t>
      </w:r>
    </w:p>
    <w:p w14:paraId="65512CCB" w14:textId="0B8AE509" w:rsid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/>
        <w:ind w:left="70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3.2.3 Descreva como se dará a atuação </w:t>
      </w:r>
      <w:proofErr w:type="spellStart"/>
      <w:r w:rsidRPr="00915C47">
        <w:rPr>
          <w:rFonts w:ascii="Open Sans" w:eastAsia="Calibri" w:hAnsi="Open Sans" w:cs="Open Sans"/>
          <w:color w:val="000000"/>
        </w:rPr>
        <w:t>multicampi</w:t>
      </w:r>
      <w:proofErr w:type="spellEnd"/>
      <w:r w:rsidRPr="00915C47">
        <w:rPr>
          <w:rFonts w:ascii="Open Sans" w:eastAsia="Calibri" w:hAnsi="Open Sans" w:cs="Open Sans"/>
          <w:color w:val="000000"/>
        </w:rPr>
        <w:t xml:space="preserve"> no projeto, caso seja viável.</w:t>
      </w:r>
    </w:p>
    <w:p w14:paraId="6A8141F0" w14:textId="77777777" w:rsidR="00AE4DAA" w:rsidRPr="00915C47" w:rsidRDefault="00AE4DAA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/>
        <w:ind w:left="709"/>
        <w:jc w:val="both"/>
        <w:rPr>
          <w:rFonts w:ascii="Open Sans" w:eastAsia="Calibri" w:hAnsi="Open Sans" w:cs="Open Sans"/>
          <w:color w:val="000000"/>
        </w:rPr>
      </w:pPr>
    </w:p>
    <w:p w14:paraId="763047A7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3"/>
        <w:jc w:val="both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3.3. Cronograma Proposto </w:t>
      </w:r>
    </w:p>
    <w:tbl>
      <w:tblPr>
        <w:tblW w:w="9110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7796"/>
      </w:tblGrid>
      <w:tr w:rsidR="00915C47" w:rsidRPr="00915C47" w14:paraId="7A25F3D2" w14:textId="77777777" w:rsidTr="00AE4DAA">
        <w:trPr>
          <w:trHeight w:val="198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BEB1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DATA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4ADF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ATIVIDADE</w:t>
            </w:r>
          </w:p>
        </w:tc>
      </w:tr>
      <w:tr w:rsidR="00915C47" w:rsidRPr="00915C47" w14:paraId="02656C13" w14:textId="77777777" w:rsidTr="00AE4DAA">
        <w:trPr>
          <w:trHeight w:val="197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C2F1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Mês 1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6780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Planejamento do projeto</w:t>
            </w:r>
          </w:p>
        </w:tc>
      </w:tr>
      <w:tr w:rsidR="00915C47" w:rsidRPr="00915C47" w14:paraId="090F27A1" w14:textId="77777777" w:rsidTr="00AE4DAA">
        <w:trPr>
          <w:trHeight w:val="202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CED3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Mês 2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37CB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(do mês 2 a 11, detalhar atividades)</w:t>
            </w:r>
          </w:p>
        </w:tc>
      </w:tr>
      <w:tr w:rsidR="00915C47" w:rsidRPr="00915C47" w14:paraId="24AB9E39" w14:textId="77777777" w:rsidTr="00AE4DAA">
        <w:trPr>
          <w:trHeight w:val="200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FB42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3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D1CE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11413EDD" w14:textId="77777777" w:rsidTr="00AE4DAA">
        <w:trPr>
          <w:trHeight w:val="197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AC59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4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C2A5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07DCC91A" w14:textId="77777777" w:rsidTr="00AE4DAA">
        <w:trPr>
          <w:trHeight w:val="202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4EC6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5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B508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3A2C0BC3" w14:textId="77777777" w:rsidTr="00AE4DAA">
        <w:trPr>
          <w:trHeight w:val="200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B214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6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759F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20C2C653" w14:textId="77777777" w:rsidTr="00AE4DAA">
        <w:trPr>
          <w:trHeight w:val="197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F7C1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7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7EA2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1D51AD8A" w14:textId="77777777" w:rsidTr="00AE4DAA">
        <w:trPr>
          <w:trHeight w:val="202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1DD7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8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AA14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5ECED6E6" w14:textId="77777777" w:rsidTr="00AE4DAA">
        <w:trPr>
          <w:trHeight w:val="200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4CBD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9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E50C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7E2F06C8" w14:textId="77777777" w:rsidTr="00AE4DAA">
        <w:trPr>
          <w:trHeight w:val="197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11B8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10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835A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020E5B8F" w14:textId="77777777" w:rsidTr="00AE4DAA">
        <w:trPr>
          <w:trHeight w:val="202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26DB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11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97AC" w14:textId="77777777" w:rsidR="00915C47" w:rsidRPr="00915C47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</w:p>
        </w:tc>
      </w:tr>
      <w:tr w:rsidR="00915C47" w:rsidRPr="00915C47" w14:paraId="43D2BD40" w14:textId="77777777" w:rsidTr="00AE4DAA">
        <w:trPr>
          <w:trHeight w:val="196"/>
        </w:trPr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27A8" w14:textId="07FCBAFD" w:rsidR="00915C47" w:rsidRPr="00915C47" w:rsidRDefault="00AE4DAA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Mês 12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4668" w14:textId="69CD6731" w:rsidR="00915C47" w:rsidRPr="00915C47" w:rsidRDefault="00915C47" w:rsidP="00AE4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Elaboração do Relatório Final</w:t>
            </w:r>
          </w:p>
        </w:tc>
      </w:tr>
    </w:tbl>
    <w:p w14:paraId="21D140F3" w14:textId="7BCB92D0" w:rsid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</w:rPr>
      </w:pPr>
    </w:p>
    <w:p w14:paraId="4BCC34B7" w14:textId="77777777" w:rsidR="00AE4DAA" w:rsidRPr="00915C47" w:rsidRDefault="00AE4DAA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</w:rPr>
      </w:pPr>
    </w:p>
    <w:p w14:paraId="73B5701C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ind w:left="213"/>
        <w:jc w:val="both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3.4. Plano físico-financeiro </w:t>
      </w:r>
    </w:p>
    <w:p w14:paraId="129AC71A" w14:textId="740F33C2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>3.4.1.</w:t>
      </w:r>
      <w:r w:rsidR="00AE4DAA">
        <w:rPr>
          <w:rFonts w:ascii="Open Sans" w:eastAsia="Calibri" w:hAnsi="Open Sans" w:cs="Open Sans"/>
          <w:color w:val="000000"/>
        </w:rPr>
        <w:t xml:space="preserve"> </w:t>
      </w:r>
      <w:r w:rsidRPr="00915C47">
        <w:rPr>
          <w:rFonts w:ascii="Open Sans" w:eastAsia="Calibri" w:hAnsi="Open Sans" w:cs="Open Sans"/>
          <w:color w:val="000000"/>
        </w:rPr>
        <w:t xml:space="preserve">Recursos de bolsas para as atividades do projeto </w:t>
      </w:r>
    </w:p>
    <w:tbl>
      <w:tblPr>
        <w:tblW w:w="9252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851"/>
        <w:gridCol w:w="1276"/>
        <w:gridCol w:w="1984"/>
        <w:gridCol w:w="1985"/>
        <w:gridCol w:w="1701"/>
      </w:tblGrid>
      <w:tr w:rsidR="00915C47" w:rsidRPr="00AE4DAA" w14:paraId="4ACD1150" w14:textId="77777777" w:rsidTr="00AE4DAA">
        <w:trPr>
          <w:trHeight w:val="374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FDB2" w14:textId="34F521FF" w:rsidR="00915C47" w:rsidRPr="00AE4DAA" w:rsidRDefault="00915C47" w:rsidP="00AE4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lastRenderedPageBreak/>
              <w:t xml:space="preserve">Modalidade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79EB" w14:textId="3B25FF8A" w:rsidR="00915C47" w:rsidRPr="00AE4DAA" w:rsidRDefault="00AE4DAA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0790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t xml:space="preserve">Duração </w:t>
            </w:r>
          </w:p>
          <w:p w14:paraId="3475D4F6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4"/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t>(meses)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BD4E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t xml:space="preserve">Perfil do Bolsista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2E4E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t xml:space="preserve">Atividades a serem realizadas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3F6C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  <w:t>Recursos (R$)</w:t>
            </w:r>
          </w:p>
        </w:tc>
      </w:tr>
      <w:tr w:rsidR="00915C47" w:rsidRPr="00AE4DAA" w14:paraId="0AD46F07" w14:textId="77777777" w:rsidTr="00AE4DAA">
        <w:trPr>
          <w:trHeight w:val="202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064D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8273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64BF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CDAD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Servidor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3AF7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FCC2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AE4DAA" w14:paraId="14674897" w14:textId="77777777" w:rsidTr="00AE4DAA">
        <w:trPr>
          <w:trHeight w:val="199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1D23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8708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0409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CE13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Estudante técnico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6B98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8501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AE4DAA" w14:paraId="1E6E4004" w14:textId="77777777" w:rsidTr="00AE4DAA">
        <w:trPr>
          <w:trHeight w:val="20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786F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2147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6A4C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C6B8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Estudante técnico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43E9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E48F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AE4DAA" w14:paraId="2A09A8CB" w14:textId="77777777" w:rsidTr="00AE4DAA">
        <w:trPr>
          <w:trHeight w:val="3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A2D0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B25E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B1D1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6788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60" w:right="18" w:firstLine="6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Estudante técnico ou superior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A69F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EFEA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915C47" w:rsidRPr="00AE4DAA" w14:paraId="4BC66FDC" w14:textId="77777777" w:rsidTr="00AE4DAA">
        <w:trPr>
          <w:trHeight w:val="197"/>
        </w:trPr>
        <w:tc>
          <w:tcPr>
            <w:tcW w:w="755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43D8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AE4DAA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95FA" w14:textId="77777777" w:rsidR="00915C47" w:rsidRPr="00AE4DAA" w:rsidRDefault="00915C47" w:rsidP="00AD7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6BE352C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</w:rPr>
      </w:pPr>
    </w:p>
    <w:p w14:paraId="1A0AA231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hAnsi="Open Sans" w:cs="Open Sans"/>
          <w:color w:val="000000"/>
        </w:rPr>
      </w:pPr>
    </w:p>
    <w:p w14:paraId="24FCF709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ind w:left="213"/>
        <w:jc w:val="both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6. Referências </w:t>
      </w:r>
    </w:p>
    <w:p w14:paraId="179DE7D1" w14:textId="77777777" w:rsidR="00915C47" w:rsidRPr="00915C47" w:rsidRDefault="00915C47" w:rsidP="00AD7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9"/>
        <w:jc w:val="both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Relacionar as principais referências bibliográficas utilizadas na elaboração do projeto. </w:t>
      </w:r>
    </w:p>
    <w:p w14:paraId="1FD304B6" w14:textId="1B6DB965" w:rsidR="00915C47" w:rsidRPr="00AE4DAA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709"/>
        <w:jc w:val="both"/>
        <w:rPr>
          <w:rFonts w:ascii="Open Sans" w:eastAsia="Calibri" w:hAnsi="Open Sans" w:cs="Open Sans"/>
          <w:i/>
          <w:iCs/>
          <w:color w:val="000000"/>
        </w:rPr>
      </w:pPr>
      <w:r w:rsidRPr="00AE4DAA">
        <w:rPr>
          <w:rFonts w:ascii="Open Sans" w:eastAsia="Calibri" w:hAnsi="Open Sans" w:cs="Open Sans"/>
          <w:i/>
          <w:iCs/>
          <w:color w:val="000000"/>
        </w:rPr>
        <w:t>Portaria INPI/PR nº 415/2020, de 24/12/2020 — Institui a 1ª Edição do Manual de Indicações Geográficas.</w:t>
      </w:r>
    </w:p>
    <w:p w14:paraId="287B591D" w14:textId="77777777" w:rsidR="00AE4DAA" w:rsidRDefault="00AE4DAA">
      <w:pPr>
        <w:rPr>
          <w:rFonts w:ascii="Open Sans" w:eastAsia="Calibri" w:hAnsi="Open Sans" w:cs="Open Sans"/>
          <w:b/>
          <w:color w:val="000000"/>
          <w:highlight w:val="white"/>
        </w:rPr>
      </w:pPr>
      <w:r>
        <w:rPr>
          <w:rFonts w:ascii="Open Sans" w:eastAsia="Calibri" w:hAnsi="Open Sans" w:cs="Open Sans"/>
          <w:b/>
          <w:color w:val="000000"/>
          <w:highlight w:val="white"/>
        </w:rPr>
        <w:br w:type="page"/>
      </w:r>
    </w:p>
    <w:p w14:paraId="7D686E0A" w14:textId="1F166EE0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/>
        <w:ind w:left="208"/>
        <w:jc w:val="center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lastRenderedPageBreak/>
        <w:t>ANEXO IV</w:t>
      </w:r>
    </w:p>
    <w:p w14:paraId="2A52711E" w14:textId="3AA849D6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jc w:val="center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  <w:highlight w:val="white"/>
        </w:rPr>
        <w:t>MODELO DE TERMO DE ANUÊNCIA DA INSTITUIÇÃO PARCEIRA ENVOLVIDA NO PROJETO</w:t>
      </w:r>
    </w:p>
    <w:p w14:paraId="69066E2B" w14:textId="77777777" w:rsidR="00AE4DAA" w:rsidRDefault="00AE4DAA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</w:p>
    <w:p w14:paraId="37CA4C90" w14:textId="65257500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7"/>
        <w:rPr>
          <w:rFonts w:ascii="Open Sans" w:eastAsia="Calibri" w:hAnsi="Open Sans" w:cs="Open Sans"/>
          <w:b/>
          <w:color w:val="000000"/>
        </w:rPr>
      </w:pPr>
      <w:r w:rsidRPr="00915C47">
        <w:rPr>
          <w:rFonts w:ascii="Open Sans" w:eastAsia="Calibri" w:hAnsi="Open Sans" w:cs="Open Sans"/>
          <w:b/>
          <w:color w:val="000000"/>
        </w:rPr>
        <w:t xml:space="preserve">1. IDENTIFICAÇÃO DA ASSOCIAÇÃO PARCEIRA </w:t>
      </w:r>
    </w:p>
    <w:p w14:paraId="66E800C9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20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1.1 Dados da associação parceira </w:t>
      </w:r>
    </w:p>
    <w:tbl>
      <w:tblPr>
        <w:tblW w:w="8968" w:type="dxa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2552"/>
        <w:gridCol w:w="3827"/>
      </w:tblGrid>
      <w:tr w:rsidR="00915C47" w:rsidRPr="00915C47" w14:paraId="6F3A9C29" w14:textId="77777777" w:rsidTr="00AE4DAA">
        <w:trPr>
          <w:trHeight w:val="203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FC01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Nome:</w:t>
            </w:r>
          </w:p>
        </w:tc>
      </w:tr>
      <w:tr w:rsidR="00915C47" w:rsidRPr="00915C47" w14:paraId="70234CA3" w14:textId="77777777" w:rsidTr="00AE4DAA">
        <w:trPr>
          <w:trHeight w:val="197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BD04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Sigla: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207D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Estado: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33AC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Telefone:</w:t>
            </w:r>
          </w:p>
        </w:tc>
      </w:tr>
      <w:tr w:rsidR="00915C47" w:rsidRPr="00915C47" w14:paraId="042F7E51" w14:textId="77777777" w:rsidTr="00AE4DAA">
        <w:trPr>
          <w:trHeight w:val="195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EC7F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CNPJ: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9189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E-mail: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26F6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Site:</w:t>
            </w:r>
          </w:p>
        </w:tc>
      </w:tr>
      <w:tr w:rsidR="00915C47" w:rsidRPr="00915C47" w14:paraId="7EB9368B" w14:textId="77777777" w:rsidTr="00AE4DAA">
        <w:trPr>
          <w:trHeight w:val="384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9FD3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Endereço para correspondência:</w:t>
            </w:r>
          </w:p>
        </w:tc>
      </w:tr>
      <w:tr w:rsidR="00915C47" w:rsidRPr="00915C47" w14:paraId="010AFC06" w14:textId="77777777" w:rsidTr="00AE4DAA">
        <w:trPr>
          <w:trHeight w:val="200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6AFC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Representante Legal:</w:t>
            </w:r>
          </w:p>
        </w:tc>
      </w:tr>
      <w:tr w:rsidR="00915C47" w:rsidRPr="00915C47" w14:paraId="65C60C36" w14:textId="77777777" w:rsidTr="00AE4DAA">
        <w:trPr>
          <w:trHeight w:val="202"/>
        </w:trPr>
        <w:tc>
          <w:tcPr>
            <w:tcW w:w="89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27AE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Cargo:</w:t>
            </w:r>
          </w:p>
        </w:tc>
      </w:tr>
      <w:tr w:rsidR="00915C47" w:rsidRPr="00915C47" w14:paraId="1AAA6A40" w14:textId="77777777" w:rsidTr="00AE4DAA">
        <w:trPr>
          <w:trHeight w:val="198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5C54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 xml:space="preserve">CPF: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E978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E-mail:</w:t>
            </w:r>
          </w:p>
        </w:tc>
      </w:tr>
      <w:tr w:rsidR="00915C47" w:rsidRPr="00915C47" w14:paraId="6041ABF8" w14:textId="77777777" w:rsidTr="00AE4DAA">
        <w:trPr>
          <w:trHeight w:val="196"/>
        </w:trPr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E1EF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rFonts w:ascii="Open Sans" w:eastAsia="Calibri" w:hAnsi="Open Sans" w:cs="Open Sans"/>
                <w:color w:val="000000"/>
              </w:rPr>
            </w:pPr>
            <w:r w:rsidRPr="00915C47">
              <w:rPr>
                <w:rFonts w:ascii="Open Sans" w:eastAsia="Calibri" w:hAnsi="Open Sans" w:cs="Open Sans"/>
                <w:color w:val="000000"/>
              </w:rPr>
              <w:t>Telefone: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48A5" w14:textId="77777777" w:rsidR="00915C47" w:rsidRPr="00915C47" w:rsidRDefault="00915C47" w:rsidP="00D2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</w:rPr>
            </w:pPr>
          </w:p>
        </w:tc>
      </w:tr>
    </w:tbl>
    <w:p w14:paraId="526F349D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0F425DFA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0000"/>
        </w:rPr>
      </w:pPr>
    </w:p>
    <w:p w14:paraId="001C0BBA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ind w:left="215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2. Declaração de Interesse Institucional no Projeto </w:t>
      </w:r>
    </w:p>
    <w:p w14:paraId="4EFA921F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9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Declaramos o interesse no projeto, especificamente para: </w:t>
      </w:r>
    </w:p>
    <w:p w14:paraId="7DC487E6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7" w:lineRule="auto"/>
        <w:ind w:left="851" w:right="99" w:hanging="140"/>
        <w:rPr>
          <w:rFonts w:ascii="Open Sans" w:eastAsia="Calibri" w:hAnsi="Open Sans" w:cs="Open Sans"/>
          <w:color w:val="000000"/>
        </w:rPr>
      </w:pPr>
      <w:proofErr w:type="gramStart"/>
      <w:r w:rsidRPr="00915C47">
        <w:rPr>
          <w:rFonts w:ascii="Open Sans" w:eastAsia="Calibri" w:hAnsi="Open Sans" w:cs="Open Sans"/>
          <w:color w:val="000000"/>
        </w:rPr>
        <w:t>( )</w:t>
      </w:r>
      <w:proofErr w:type="gramEnd"/>
      <w:r w:rsidRPr="00915C47">
        <w:rPr>
          <w:rFonts w:ascii="Open Sans" w:eastAsia="Calibri" w:hAnsi="Open Sans" w:cs="Open Sans"/>
          <w:color w:val="000000"/>
        </w:rPr>
        <w:t xml:space="preserve"> Eixo I, visando elaborar o diagnóstico do potencial para IG ou MC, e declaro que não há projeto de IG/MC em andamento e também não houve realização de diagnóstico para IG/MC </w:t>
      </w:r>
    </w:p>
    <w:p w14:paraId="779E8C92" w14:textId="77777777" w:rsidR="00915C47" w:rsidRPr="00915C47" w:rsidRDefault="00915C47" w:rsidP="00AE4D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/>
        <w:ind w:left="851" w:hanging="140"/>
        <w:rPr>
          <w:rFonts w:ascii="Open Sans" w:eastAsia="Calibri" w:hAnsi="Open Sans" w:cs="Open Sans"/>
          <w:color w:val="000000"/>
        </w:rPr>
      </w:pPr>
      <w:proofErr w:type="gramStart"/>
      <w:r w:rsidRPr="00915C47">
        <w:rPr>
          <w:rFonts w:ascii="Open Sans" w:eastAsia="Calibri" w:hAnsi="Open Sans" w:cs="Open Sans"/>
          <w:color w:val="000000"/>
        </w:rPr>
        <w:t>( )</w:t>
      </w:r>
      <w:proofErr w:type="gramEnd"/>
      <w:r w:rsidRPr="00915C47">
        <w:rPr>
          <w:rFonts w:ascii="Open Sans" w:eastAsia="Calibri" w:hAnsi="Open Sans" w:cs="Open Sans"/>
          <w:color w:val="000000"/>
        </w:rPr>
        <w:t xml:space="preserve"> Eixo II, e que a nossa instituição tem interesse na realização das seguintes atividades de estruturação da IG/MC: </w:t>
      </w:r>
    </w:p>
    <w:p w14:paraId="471F069A" w14:textId="77777777" w:rsidR="00AE4DAA" w:rsidRDefault="00AE4DAA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4"/>
        <w:rPr>
          <w:rFonts w:ascii="Open Sans" w:eastAsia="Calibri" w:hAnsi="Open Sans" w:cs="Open Sans"/>
          <w:color w:val="000000"/>
        </w:rPr>
      </w:pPr>
    </w:p>
    <w:p w14:paraId="1883AD5C" w14:textId="7DC9F092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14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3. Compromissos </w:t>
      </w:r>
    </w:p>
    <w:p w14:paraId="0E9E60B1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left="209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A presente instituição/Associação compromete-se a cumprir as responsabilidades definidas nos itens 6.5.1 a 6.5.4 do presente Edital. </w:t>
      </w:r>
    </w:p>
    <w:p w14:paraId="6CF0179A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/>
        <w:ind w:right="91"/>
        <w:jc w:val="right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_____________________________ </w:t>
      </w:r>
    </w:p>
    <w:p w14:paraId="51C65CB7" w14:textId="77777777" w:rsidR="00915C47" w:rsidRPr="00915C47" w:rsidRDefault="00915C47" w:rsidP="0091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/>
        <w:ind w:right="86"/>
        <w:jc w:val="right"/>
        <w:rPr>
          <w:rFonts w:ascii="Open Sans" w:eastAsia="Calibri" w:hAnsi="Open Sans" w:cs="Open Sans"/>
          <w:color w:val="000000"/>
        </w:rPr>
      </w:pPr>
      <w:r w:rsidRPr="00915C47">
        <w:rPr>
          <w:rFonts w:ascii="Open Sans" w:eastAsia="Calibri" w:hAnsi="Open Sans" w:cs="Open Sans"/>
          <w:color w:val="000000"/>
        </w:rPr>
        <w:t xml:space="preserve">Representante Legal da Associação </w:t>
      </w:r>
    </w:p>
    <w:p w14:paraId="14A60DE6" w14:textId="77777777" w:rsidR="00915C47" w:rsidRPr="00915C47" w:rsidRDefault="00915C47" w:rsidP="007F2031">
      <w:pPr>
        <w:jc w:val="both"/>
        <w:rPr>
          <w:rFonts w:ascii="Open Sans" w:hAnsi="Open Sans" w:cs="Open Sans"/>
        </w:rPr>
      </w:pPr>
    </w:p>
    <w:p w14:paraId="766AD205" w14:textId="77777777" w:rsidR="00CE6DEB" w:rsidRPr="00915C47" w:rsidRDefault="00CE6DEB" w:rsidP="007F2031">
      <w:pPr>
        <w:jc w:val="both"/>
        <w:rPr>
          <w:rFonts w:ascii="Open Sans" w:hAnsi="Open Sans" w:cs="Open Sans"/>
        </w:rPr>
      </w:pPr>
    </w:p>
    <w:sectPr w:rsidR="00CE6DEB" w:rsidRPr="00915C47" w:rsidSect="00754D3C">
      <w:headerReference w:type="default" r:id="rId8"/>
      <w:footerReference w:type="even" r:id="rId9"/>
      <w:footerReference w:type="default" r:id="rId10"/>
      <w:pgSz w:w="11900" w:h="16840"/>
      <w:pgMar w:top="1711" w:right="1410" w:bottom="11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149F" w14:textId="77777777" w:rsidR="00BB393E" w:rsidRDefault="00BB393E" w:rsidP="0024689F">
      <w:r>
        <w:separator/>
      </w:r>
    </w:p>
  </w:endnote>
  <w:endnote w:type="continuationSeparator" w:id="0">
    <w:p w14:paraId="24373A86" w14:textId="77777777" w:rsidR="00BB393E" w:rsidRDefault="00BB393E" w:rsidP="002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153180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1CCD86" w14:textId="2E519B24" w:rsidR="00754D3C" w:rsidRDefault="00754D3C" w:rsidP="005A0B7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49B186" w14:textId="77777777" w:rsidR="00754D3C" w:rsidRDefault="00754D3C" w:rsidP="00754D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71577066"/>
      <w:docPartObj>
        <w:docPartGallery w:val="Page Numbers (Bottom of Page)"/>
        <w:docPartUnique/>
      </w:docPartObj>
    </w:sdtPr>
    <w:sdtEndPr>
      <w:rPr>
        <w:rStyle w:val="Nmerodepgina"/>
        <w:rFonts w:ascii="Open Sans" w:hAnsi="Open Sans" w:cs="Open Sans"/>
        <w:sz w:val="20"/>
        <w:szCs w:val="20"/>
      </w:rPr>
    </w:sdtEndPr>
    <w:sdtContent>
      <w:p w14:paraId="4C43DEBB" w14:textId="72FA5E59" w:rsidR="00754D3C" w:rsidRPr="00754D3C" w:rsidRDefault="00754D3C" w:rsidP="005A0B7C">
        <w:pPr>
          <w:pStyle w:val="Rodap"/>
          <w:framePr w:wrap="none" w:vAnchor="text" w:hAnchor="margin" w:xAlign="right" w:y="1"/>
          <w:rPr>
            <w:rStyle w:val="Nmerodepgina"/>
            <w:rFonts w:ascii="Open Sans" w:hAnsi="Open Sans" w:cs="Open Sans"/>
            <w:sz w:val="20"/>
            <w:szCs w:val="20"/>
          </w:rPr>
        </w:pPr>
        <w:r w:rsidRPr="00754D3C">
          <w:rPr>
            <w:rStyle w:val="Nmerodepgina"/>
            <w:rFonts w:ascii="Open Sans" w:hAnsi="Open Sans" w:cs="Open Sans"/>
            <w:sz w:val="20"/>
            <w:szCs w:val="20"/>
          </w:rPr>
          <w:fldChar w:fldCharType="begin"/>
        </w:r>
        <w:r w:rsidRPr="00754D3C">
          <w:rPr>
            <w:rStyle w:val="Nmerodepgina"/>
            <w:rFonts w:ascii="Open Sans" w:hAnsi="Open Sans" w:cs="Open Sans"/>
            <w:sz w:val="20"/>
            <w:szCs w:val="20"/>
          </w:rPr>
          <w:instrText xml:space="preserve"> PAGE </w:instrText>
        </w:r>
        <w:r w:rsidRPr="00754D3C">
          <w:rPr>
            <w:rStyle w:val="Nmerodepgina"/>
            <w:rFonts w:ascii="Open Sans" w:hAnsi="Open Sans" w:cs="Open Sans"/>
            <w:sz w:val="20"/>
            <w:szCs w:val="20"/>
          </w:rPr>
          <w:fldChar w:fldCharType="separate"/>
        </w:r>
        <w:r w:rsidRPr="00754D3C">
          <w:rPr>
            <w:rStyle w:val="Nmerodepgina"/>
            <w:rFonts w:ascii="Open Sans" w:hAnsi="Open Sans" w:cs="Open Sans"/>
            <w:noProof/>
            <w:sz w:val="20"/>
            <w:szCs w:val="20"/>
          </w:rPr>
          <w:t>1</w:t>
        </w:r>
        <w:r w:rsidRPr="00754D3C">
          <w:rPr>
            <w:rStyle w:val="Nmerodepgina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7F043DA4" w14:textId="6F4E2B27" w:rsidR="00754D3C" w:rsidRPr="00754D3C" w:rsidRDefault="00754D3C" w:rsidP="00754D3C">
    <w:pPr>
      <w:ind w:right="360"/>
      <w:rPr>
        <w:rFonts w:ascii="Open Sans" w:hAnsi="Open Sans" w:cs="Open Sans"/>
        <w:sz w:val="16"/>
        <w:szCs w:val="16"/>
      </w:rPr>
    </w:pPr>
    <w:r w:rsidRPr="00754D3C">
      <w:rPr>
        <w:rFonts w:ascii="Open Sans" w:hAnsi="Open Sans" w:cs="Open Sans"/>
        <w:sz w:val="16"/>
        <w:szCs w:val="16"/>
      </w:rPr>
      <w:t>EDITAL Nº 10/2021/DINOVE/IFS</w:t>
    </w:r>
    <w:r>
      <w:rPr>
        <w:rFonts w:ascii="Open Sans" w:hAnsi="Open Sans" w:cs="Open Sans"/>
        <w:sz w:val="16"/>
        <w:szCs w:val="16"/>
      </w:rPr>
      <w:t xml:space="preserve"> – SELEÇÃO LOCAL </w:t>
    </w:r>
    <w:r w:rsidRPr="00754D3C">
      <w:rPr>
        <w:rFonts w:ascii="Open Sans" w:hAnsi="Open Sans" w:cs="Open Sans"/>
        <w:sz w:val="16"/>
        <w:szCs w:val="16"/>
      </w:rPr>
      <w:t>PROJETOS DE PROMOÇÃO ÀS INDICAÇÕES GEOGRÁFICAS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A6D7" w14:textId="77777777" w:rsidR="00BB393E" w:rsidRDefault="00BB393E" w:rsidP="0024689F">
      <w:r>
        <w:separator/>
      </w:r>
    </w:p>
  </w:footnote>
  <w:footnote w:type="continuationSeparator" w:id="0">
    <w:p w14:paraId="2919A712" w14:textId="77777777" w:rsidR="00BB393E" w:rsidRDefault="00BB393E" w:rsidP="0024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E2DC" w14:textId="57A1D9AC" w:rsidR="0024689F" w:rsidRDefault="0024689F" w:rsidP="0024689F">
    <w:pPr>
      <w:pStyle w:val="Cabealho"/>
      <w:jc w:val="center"/>
    </w:pPr>
    <w:r>
      <w:rPr>
        <w:noProof/>
      </w:rPr>
      <w:drawing>
        <wp:inline distT="0" distB="0" distL="0" distR="0" wp14:anchorId="77288116" wp14:editId="67ED0E85">
          <wp:extent cx="3123565" cy="534035"/>
          <wp:effectExtent l="0" t="0" r="635" b="0"/>
          <wp:docPr id="1" name="Imagem 1" descr="Forma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baix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C56"/>
    <w:multiLevelType w:val="multilevel"/>
    <w:tmpl w:val="DE70252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48" w:hanging="360"/>
      </w:pPr>
    </w:lvl>
    <w:lvl w:ilvl="2">
      <w:start w:val="1"/>
      <w:numFmt w:val="decimal"/>
      <w:lvlText w:val="%1.%2.%3."/>
      <w:lvlJc w:val="left"/>
      <w:pPr>
        <w:ind w:left="552" w:hanging="504"/>
      </w:pPr>
      <w:rPr>
        <w:b w:val="0"/>
        <w:bCs/>
      </w:rPr>
    </w:lvl>
    <w:lvl w:ilvl="3">
      <w:start w:val="1"/>
      <w:numFmt w:val="lowerLetter"/>
      <w:lvlText w:val="%4."/>
      <w:lvlJc w:val="left"/>
      <w:pPr>
        <w:ind w:left="1776" w:hanging="360"/>
      </w:pPr>
    </w:lvl>
    <w:lvl w:ilvl="4">
      <w:start w:val="1"/>
      <w:numFmt w:val="decimal"/>
      <w:lvlText w:val="%1.%2.%3.%4.%5."/>
      <w:lvlJc w:val="left"/>
      <w:pPr>
        <w:ind w:left="1560" w:hanging="792"/>
      </w:pPr>
    </w:lvl>
    <w:lvl w:ilvl="5">
      <w:start w:val="1"/>
      <w:numFmt w:val="decimal"/>
      <w:lvlText w:val="%1.%2.%3.%4.%5.%6."/>
      <w:lvlJc w:val="left"/>
      <w:pPr>
        <w:ind w:left="2064" w:hanging="936"/>
      </w:pPr>
    </w:lvl>
    <w:lvl w:ilvl="6">
      <w:start w:val="1"/>
      <w:numFmt w:val="decimal"/>
      <w:lvlText w:val="%1.%2.%3.%4.%5.%6.%7."/>
      <w:lvlJc w:val="left"/>
      <w:pPr>
        <w:ind w:left="2568" w:hanging="1080"/>
      </w:pPr>
    </w:lvl>
    <w:lvl w:ilvl="7">
      <w:start w:val="1"/>
      <w:numFmt w:val="decimal"/>
      <w:lvlText w:val="%1.%2.%3.%4.%5.%6.%7.%8."/>
      <w:lvlJc w:val="left"/>
      <w:pPr>
        <w:ind w:left="3072" w:hanging="1224"/>
      </w:pPr>
    </w:lvl>
    <w:lvl w:ilvl="8">
      <w:start w:val="1"/>
      <w:numFmt w:val="decimal"/>
      <w:lvlText w:val="%1.%2.%3.%4.%5.%6.%7.%8.%9."/>
      <w:lvlJc w:val="left"/>
      <w:pPr>
        <w:ind w:left="3648" w:hanging="1440"/>
      </w:pPr>
    </w:lvl>
  </w:abstractNum>
  <w:abstractNum w:abstractNumId="1" w15:restartNumberingAfterBreak="0">
    <w:nsid w:val="05B65107"/>
    <w:multiLevelType w:val="multilevel"/>
    <w:tmpl w:val="9C225D58"/>
    <w:lvl w:ilvl="0">
      <w:start w:val="1"/>
      <w:numFmt w:val="lowerLetter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4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911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E63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0131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145C0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B530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26E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B67B8"/>
    <w:multiLevelType w:val="hybridMultilevel"/>
    <w:tmpl w:val="C4B28590"/>
    <w:lvl w:ilvl="0" w:tplc="04160019">
      <w:start w:val="1"/>
      <w:numFmt w:val="lowerLetter"/>
      <w:lvlText w:val="%1."/>
      <w:lvlJc w:val="left"/>
      <w:pPr>
        <w:ind w:left="2448" w:hanging="360"/>
      </w:pPr>
    </w:lvl>
    <w:lvl w:ilvl="1" w:tplc="7094444E">
      <w:start w:val="1"/>
      <w:numFmt w:val="lowerLetter"/>
      <w:lvlText w:val="%2)"/>
      <w:lvlJc w:val="left"/>
      <w:pPr>
        <w:ind w:left="31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888" w:hanging="180"/>
      </w:pPr>
    </w:lvl>
    <w:lvl w:ilvl="3" w:tplc="0416000F" w:tentative="1">
      <w:start w:val="1"/>
      <w:numFmt w:val="decimal"/>
      <w:lvlText w:val="%4."/>
      <w:lvlJc w:val="left"/>
      <w:pPr>
        <w:ind w:left="4608" w:hanging="360"/>
      </w:pPr>
    </w:lvl>
    <w:lvl w:ilvl="4" w:tplc="04160019" w:tentative="1">
      <w:start w:val="1"/>
      <w:numFmt w:val="lowerLetter"/>
      <w:lvlText w:val="%5."/>
      <w:lvlJc w:val="left"/>
      <w:pPr>
        <w:ind w:left="5328" w:hanging="360"/>
      </w:pPr>
    </w:lvl>
    <w:lvl w:ilvl="5" w:tplc="0416001B" w:tentative="1">
      <w:start w:val="1"/>
      <w:numFmt w:val="lowerRoman"/>
      <w:lvlText w:val="%6."/>
      <w:lvlJc w:val="right"/>
      <w:pPr>
        <w:ind w:left="6048" w:hanging="180"/>
      </w:pPr>
    </w:lvl>
    <w:lvl w:ilvl="6" w:tplc="0416000F" w:tentative="1">
      <w:start w:val="1"/>
      <w:numFmt w:val="decimal"/>
      <w:lvlText w:val="%7."/>
      <w:lvlJc w:val="left"/>
      <w:pPr>
        <w:ind w:left="6768" w:hanging="360"/>
      </w:pPr>
    </w:lvl>
    <w:lvl w:ilvl="7" w:tplc="04160019" w:tentative="1">
      <w:start w:val="1"/>
      <w:numFmt w:val="lowerLetter"/>
      <w:lvlText w:val="%8."/>
      <w:lvlJc w:val="left"/>
      <w:pPr>
        <w:ind w:left="7488" w:hanging="360"/>
      </w:pPr>
    </w:lvl>
    <w:lvl w:ilvl="8" w:tplc="0416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217C52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967DA3"/>
    <w:multiLevelType w:val="multilevel"/>
    <w:tmpl w:val="4F2002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6F1D3E"/>
    <w:multiLevelType w:val="multilevel"/>
    <w:tmpl w:val="291C93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C84BF0"/>
    <w:multiLevelType w:val="multilevel"/>
    <w:tmpl w:val="0BCE4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A1B4E"/>
    <w:multiLevelType w:val="multilevel"/>
    <w:tmpl w:val="0416001F"/>
    <w:styleLink w:val="Listaatual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57B91"/>
    <w:multiLevelType w:val="multilevel"/>
    <w:tmpl w:val="5E7E85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485902"/>
    <w:multiLevelType w:val="multilevel"/>
    <w:tmpl w:val="71C29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3C1B6B"/>
    <w:multiLevelType w:val="multilevel"/>
    <w:tmpl w:val="1BBC39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4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802878"/>
    <w:multiLevelType w:val="multilevel"/>
    <w:tmpl w:val="E656F0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1B7A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8F4634"/>
    <w:multiLevelType w:val="multilevel"/>
    <w:tmpl w:val="018CA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4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167654"/>
    <w:multiLevelType w:val="hybridMultilevel"/>
    <w:tmpl w:val="705E4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651F"/>
    <w:multiLevelType w:val="multilevel"/>
    <w:tmpl w:val="B7A6EA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5455D3"/>
    <w:multiLevelType w:val="hybridMultilevel"/>
    <w:tmpl w:val="B82AD3F2"/>
    <w:lvl w:ilvl="0" w:tplc="1D28D35A">
      <w:start w:val="1"/>
      <w:numFmt w:val="lowerLetter"/>
      <w:lvlText w:val="%1)"/>
      <w:lvlJc w:val="left"/>
      <w:pPr>
        <w:ind w:left="16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4" w:hanging="360"/>
      </w:pPr>
    </w:lvl>
    <w:lvl w:ilvl="2" w:tplc="0416001B" w:tentative="1">
      <w:start w:val="1"/>
      <w:numFmt w:val="lowerRoman"/>
      <w:lvlText w:val="%3."/>
      <w:lvlJc w:val="right"/>
      <w:pPr>
        <w:ind w:left="3134" w:hanging="180"/>
      </w:pPr>
    </w:lvl>
    <w:lvl w:ilvl="3" w:tplc="0416000F" w:tentative="1">
      <w:start w:val="1"/>
      <w:numFmt w:val="decimal"/>
      <w:lvlText w:val="%4."/>
      <w:lvlJc w:val="left"/>
      <w:pPr>
        <w:ind w:left="3854" w:hanging="360"/>
      </w:pPr>
    </w:lvl>
    <w:lvl w:ilvl="4" w:tplc="04160019" w:tentative="1">
      <w:start w:val="1"/>
      <w:numFmt w:val="lowerLetter"/>
      <w:lvlText w:val="%5."/>
      <w:lvlJc w:val="left"/>
      <w:pPr>
        <w:ind w:left="4574" w:hanging="360"/>
      </w:pPr>
    </w:lvl>
    <w:lvl w:ilvl="5" w:tplc="0416001B" w:tentative="1">
      <w:start w:val="1"/>
      <w:numFmt w:val="lowerRoman"/>
      <w:lvlText w:val="%6."/>
      <w:lvlJc w:val="right"/>
      <w:pPr>
        <w:ind w:left="5294" w:hanging="180"/>
      </w:pPr>
    </w:lvl>
    <w:lvl w:ilvl="6" w:tplc="0416000F" w:tentative="1">
      <w:start w:val="1"/>
      <w:numFmt w:val="decimal"/>
      <w:lvlText w:val="%7."/>
      <w:lvlJc w:val="left"/>
      <w:pPr>
        <w:ind w:left="6014" w:hanging="360"/>
      </w:pPr>
    </w:lvl>
    <w:lvl w:ilvl="7" w:tplc="04160019" w:tentative="1">
      <w:start w:val="1"/>
      <w:numFmt w:val="lowerLetter"/>
      <w:lvlText w:val="%8."/>
      <w:lvlJc w:val="left"/>
      <w:pPr>
        <w:ind w:left="6734" w:hanging="360"/>
      </w:pPr>
    </w:lvl>
    <w:lvl w:ilvl="8" w:tplc="0416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23" w15:restartNumberingAfterBreak="0">
    <w:nsid w:val="40A704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265373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2977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D22B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1408E3"/>
    <w:multiLevelType w:val="hybridMultilevel"/>
    <w:tmpl w:val="52C4C280"/>
    <w:lvl w:ilvl="0" w:tplc="04160019">
      <w:start w:val="1"/>
      <w:numFmt w:val="lowerLetter"/>
      <w:lvlText w:val="%1."/>
      <w:lvlJc w:val="left"/>
      <w:pPr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4FE71A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F372F9"/>
    <w:multiLevelType w:val="multilevel"/>
    <w:tmpl w:val="7FC66E84"/>
    <w:styleLink w:val="Listaatua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247CB8"/>
    <w:multiLevelType w:val="multilevel"/>
    <w:tmpl w:val="B016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3B27EE"/>
    <w:multiLevelType w:val="multilevel"/>
    <w:tmpl w:val="C49AC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046714"/>
    <w:multiLevelType w:val="multilevel"/>
    <w:tmpl w:val="0416001F"/>
    <w:styleLink w:val="Listaatua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F147AA"/>
    <w:multiLevelType w:val="multilevel"/>
    <w:tmpl w:val="11A2C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lowerLetter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A55D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D0574D"/>
    <w:multiLevelType w:val="multilevel"/>
    <w:tmpl w:val="C508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2D3436"/>
    <w:multiLevelType w:val="multilevel"/>
    <w:tmpl w:val="938C0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BF26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34"/>
  </w:num>
  <w:num w:numId="5">
    <w:abstractNumId w:val="6"/>
  </w:num>
  <w:num w:numId="6">
    <w:abstractNumId w:val="37"/>
  </w:num>
  <w:num w:numId="7">
    <w:abstractNumId w:val="7"/>
  </w:num>
  <w:num w:numId="8">
    <w:abstractNumId w:val="25"/>
  </w:num>
  <w:num w:numId="9">
    <w:abstractNumId w:val="4"/>
  </w:num>
  <w:num w:numId="10">
    <w:abstractNumId w:val="22"/>
  </w:num>
  <w:num w:numId="11">
    <w:abstractNumId w:val="27"/>
  </w:num>
  <w:num w:numId="12">
    <w:abstractNumId w:val="20"/>
  </w:num>
  <w:num w:numId="13">
    <w:abstractNumId w:val="8"/>
  </w:num>
  <w:num w:numId="14">
    <w:abstractNumId w:val="28"/>
  </w:num>
  <w:num w:numId="15">
    <w:abstractNumId w:val="12"/>
  </w:num>
  <w:num w:numId="16">
    <w:abstractNumId w:val="35"/>
  </w:num>
  <w:num w:numId="17">
    <w:abstractNumId w:val="18"/>
  </w:num>
  <w:num w:numId="18">
    <w:abstractNumId w:val="36"/>
  </w:num>
  <w:num w:numId="19">
    <w:abstractNumId w:val="33"/>
  </w:num>
  <w:num w:numId="20">
    <w:abstractNumId w:val="0"/>
  </w:num>
  <w:num w:numId="21">
    <w:abstractNumId w:val="9"/>
  </w:num>
  <w:num w:numId="22">
    <w:abstractNumId w:val="23"/>
  </w:num>
  <w:num w:numId="23">
    <w:abstractNumId w:val="26"/>
  </w:num>
  <w:num w:numId="24">
    <w:abstractNumId w:val="21"/>
  </w:num>
  <w:num w:numId="25">
    <w:abstractNumId w:val="5"/>
  </w:num>
  <w:num w:numId="26">
    <w:abstractNumId w:val="14"/>
  </w:num>
  <w:num w:numId="27">
    <w:abstractNumId w:val="16"/>
  </w:num>
  <w:num w:numId="28">
    <w:abstractNumId w:val="19"/>
  </w:num>
  <w:num w:numId="29">
    <w:abstractNumId w:val="1"/>
  </w:num>
  <w:num w:numId="30">
    <w:abstractNumId w:val="30"/>
  </w:num>
  <w:num w:numId="31">
    <w:abstractNumId w:val="24"/>
  </w:num>
  <w:num w:numId="32">
    <w:abstractNumId w:val="29"/>
  </w:num>
  <w:num w:numId="33">
    <w:abstractNumId w:val="11"/>
  </w:num>
  <w:num w:numId="34">
    <w:abstractNumId w:val="15"/>
  </w:num>
  <w:num w:numId="35">
    <w:abstractNumId w:val="32"/>
  </w:num>
  <w:num w:numId="36">
    <w:abstractNumId w:val="10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9F"/>
    <w:rsid w:val="000176F1"/>
    <w:rsid w:val="00032543"/>
    <w:rsid w:val="00061C10"/>
    <w:rsid w:val="0018681B"/>
    <w:rsid w:val="001C3CE2"/>
    <w:rsid w:val="0024689F"/>
    <w:rsid w:val="00302E99"/>
    <w:rsid w:val="00381AA1"/>
    <w:rsid w:val="003A1B48"/>
    <w:rsid w:val="00432121"/>
    <w:rsid w:val="00447439"/>
    <w:rsid w:val="004775D4"/>
    <w:rsid w:val="004B0FE9"/>
    <w:rsid w:val="004D4417"/>
    <w:rsid w:val="00636CD6"/>
    <w:rsid w:val="0064716B"/>
    <w:rsid w:val="006D6071"/>
    <w:rsid w:val="00754D3C"/>
    <w:rsid w:val="007D7127"/>
    <w:rsid w:val="007F2031"/>
    <w:rsid w:val="0085345A"/>
    <w:rsid w:val="0086376E"/>
    <w:rsid w:val="00903968"/>
    <w:rsid w:val="00915C47"/>
    <w:rsid w:val="009176DE"/>
    <w:rsid w:val="00970A24"/>
    <w:rsid w:val="009B0FA9"/>
    <w:rsid w:val="00AD799F"/>
    <w:rsid w:val="00AE4DAA"/>
    <w:rsid w:val="00B9004B"/>
    <w:rsid w:val="00B94309"/>
    <w:rsid w:val="00BB0060"/>
    <w:rsid w:val="00BB393E"/>
    <w:rsid w:val="00BC35FB"/>
    <w:rsid w:val="00BD7554"/>
    <w:rsid w:val="00BE77A0"/>
    <w:rsid w:val="00CE6DEB"/>
    <w:rsid w:val="00D44294"/>
    <w:rsid w:val="00D465C8"/>
    <w:rsid w:val="00E3013F"/>
    <w:rsid w:val="00E40D21"/>
    <w:rsid w:val="00E90BCE"/>
    <w:rsid w:val="00EA7699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17981"/>
  <w14:defaultImageDpi w14:val="32767"/>
  <w15:chartTrackingRefBased/>
  <w15:docId w15:val="{982131CF-E0FA-8F4B-965F-9070057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89F"/>
  </w:style>
  <w:style w:type="paragraph" w:styleId="Rodap">
    <w:name w:val="footer"/>
    <w:basedOn w:val="Normal"/>
    <w:link w:val="RodapChar"/>
    <w:uiPriority w:val="99"/>
    <w:unhideWhenUsed/>
    <w:rsid w:val="00246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89F"/>
  </w:style>
  <w:style w:type="paragraph" w:styleId="PargrafodaLista">
    <w:name w:val="List Paragraph"/>
    <w:basedOn w:val="Normal"/>
    <w:uiPriority w:val="34"/>
    <w:qFormat/>
    <w:rsid w:val="00CE6DE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0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0D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0D21"/>
    <w:rPr>
      <w:vertAlign w:val="superscript"/>
    </w:rPr>
  </w:style>
  <w:style w:type="numbering" w:customStyle="1" w:styleId="Listaatual1">
    <w:name w:val="Lista atual1"/>
    <w:uiPriority w:val="99"/>
    <w:rsid w:val="00D465C8"/>
    <w:pPr>
      <w:numPr>
        <w:numId w:val="25"/>
      </w:numPr>
    </w:pPr>
  </w:style>
  <w:style w:type="numbering" w:customStyle="1" w:styleId="Listaatual2">
    <w:name w:val="Lista atual2"/>
    <w:uiPriority w:val="99"/>
    <w:rsid w:val="00032543"/>
    <w:pPr>
      <w:numPr>
        <w:numId w:val="31"/>
      </w:numPr>
    </w:pPr>
  </w:style>
  <w:style w:type="numbering" w:customStyle="1" w:styleId="Listaatual3">
    <w:name w:val="Lista atual3"/>
    <w:uiPriority w:val="99"/>
    <w:rsid w:val="00302E99"/>
    <w:pPr>
      <w:numPr>
        <w:numId w:val="32"/>
      </w:numPr>
    </w:pPr>
  </w:style>
  <w:style w:type="numbering" w:customStyle="1" w:styleId="Listaatual4">
    <w:name w:val="Lista atual4"/>
    <w:uiPriority w:val="99"/>
    <w:rsid w:val="0085345A"/>
    <w:pPr>
      <w:numPr>
        <w:numId w:val="35"/>
      </w:numPr>
    </w:pPr>
  </w:style>
  <w:style w:type="numbering" w:customStyle="1" w:styleId="Listaatual5">
    <w:name w:val="Lista atual5"/>
    <w:uiPriority w:val="99"/>
    <w:rsid w:val="0018681B"/>
    <w:pPr>
      <w:numPr>
        <w:numId w:val="37"/>
      </w:numPr>
    </w:pPr>
  </w:style>
  <w:style w:type="character" w:styleId="Nmerodepgina">
    <w:name w:val="page number"/>
    <w:basedOn w:val="Fontepargpadro"/>
    <w:uiPriority w:val="99"/>
    <w:semiHidden/>
    <w:unhideWhenUsed/>
    <w:rsid w:val="0075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97338-071D-ED4B-B402-4F84AD40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Andrade</dc:creator>
  <cp:keywords/>
  <dc:description/>
  <cp:lastModifiedBy>Augusto Andrade</cp:lastModifiedBy>
  <cp:revision>2</cp:revision>
  <dcterms:created xsi:type="dcterms:W3CDTF">2021-10-11T17:22:00Z</dcterms:created>
  <dcterms:modified xsi:type="dcterms:W3CDTF">2021-10-11T17:22:00Z</dcterms:modified>
</cp:coreProperties>
</file>